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AAD12" w14:textId="77777777" w:rsidR="00493F03" w:rsidRPr="00A4083D" w:rsidRDefault="00493F03" w:rsidP="00A408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83D">
        <w:rPr>
          <w:rFonts w:ascii="Times New Roman" w:hAnsi="Times New Roman" w:cs="Times New Roman"/>
          <w:b/>
          <w:sz w:val="24"/>
          <w:szCs w:val="24"/>
        </w:rPr>
        <w:t>1. РЕГИСТРАЦИЯ И ВХОД</w:t>
      </w:r>
    </w:p>
    <w:p w14:paraId="6F691D17" w14:textId="77777777" w:rsidR="00CD2252" w:rsidRDefault="00493F03" w:rsidP="00CD2252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4"/>
          <w:szCs w:val="24"/>
          <w:u w:val="none"/>
        </w:rPr>
      </w:pPr>
      <w:r w:rsidRPr="00A4083D">
        <w:rPr>
          <w:rFonts w:ascii="Times New Roman" w:hAnsi="Times New Roman" w:cs="Times New Roman"/>
          <w:sz w:val="24"/>
          <w:szCs w:val="24"/>
        </w:rPr>
        <w:t xml:space="preserve">Введите в адресной строке браузера адрес: </w:t>
      </w:r>
      <w:hyperlink r:id="rId8" w:history="1">
        <w:r w:rsidRPr="00A408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4083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A408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aispir</w:t>
        </w:r>
        <w:proofErr w:type="spellEnd"/>
        <w:r w:rsidRPr="00A4083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4083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4351A8" w:rsidRPr="004351A8">
        <w:rPr>
          <w:rStyle w:val="a3"/>
          <w:rFonts w:ascii="Times New Roman" w:hAnsi="Times New Roman" w:cs="Times New Roman"/>
          <w:sz w:val="24"/>
          <w:szCs w:val="24"/>
          <w:u w:val="none"/>
        </w:rPr>
        <w:t xml:space="preserve"> </w:t>
      </w:r>
    </w:p>
    <w:p w14:paraId="534024A0" w14:textId="6456CEBF" w:rsidR="00493F03" w:rsidRPr="00CD2252" w:rsidRDefault="00CD2252" w:rsidP="00CD22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563C1" w:themeColor="hyperlink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Для корректной работы в системе АИС ПИР рекомендуем использовать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современный 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веб-браузер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Google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Chrome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Opera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Mozilla</w:t>
      </w:r>
      <w:proofErr w:type="spellEnd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Pr="00CD225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Firefox</w:t>
      </w:r>
      <w:proofErr w:type="spellEnd"/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14:paraId="30860C1E" w14:textId="292BFD7E" w:rsidR="00493F03" w:rsidRPr="00A4083D" w:rsidRDefault="00493F03" w:rsidP="00A4083D">
      <w:pPr>
        <w:spacing w:line="36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47EE9" wp14:editId="12E57069">
            <wp:extent cx="4543425" cy="1067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71" cy="10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4015" w14:textId="52BE6FC6" w:rsidR="00493F03" w:rsidRPr="00A4083D" w:rsidRDefault="00493F03" w:rsidP="00A4083D">
      <w:pPr>
        <w:tabs>
          <w:tab w:val="left" w:pos="7815"/>
        </w:tabs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Нажмите на кнопку Регистрация в верхней правой части экрана</w:t>
      </w:r>
    </w:p>
    <w:p w14:paraId="6ED2ECD9" w14:textId="16D64DD9" w:rsidR="00493F03" w:rsidRPr="00A4083D" w:rsidRDefault="00493F03" w:rsidP="00A4083D">
      <w:pPr>
        <w:tabs>
          <w:tab w:val="left" w:pos="78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C0B67" wp14:editId="4FDE1B9E">
            <wp:extent cx="5940425" cy="1092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EB23" w14:textId="77777777" w:rsidR="00C86EF9" w:rsidRDefault="00C86EF9" w:rsidP="00C86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83D">
        <w:rPr>
          <w:rFonts w:ascii="Times New Roman" w:hAnsi="Times New Roman" w:cs="Times New Roman"/>
          <w:sz w:val="24"/>
          <w:szCs w:val="24"/>
        </w:rPr>
        <w:t>Пожалуйста, указывайте актуальные контактные данные (Система будет присылать</w:t>
      </w:r>
      <w:proofErr w:type="gramEnd"/>
      <w:r w:rsidRPr="00A4083D">
        <w:rPr>
          <w:rFonts w:ascii="Times New Roman" w:hAnsi="Times New Roman" w:cs="Times New Roman"/>
          <w:sz w:val="24"/>
          <w:szCs w:val="24"/>
        </w:rPr>
        <w:t xml:space="preserve"> уведомления на адрес электронной почты, а контактный телефон позволит оперативно связаться с Вами в случае необходимости). Мы не используем Ваши контактные данные для рассылки спама. </w:t>
      </w:r>
    </w:p>
    <w:p w14:paraId="43A99EB4" w14:textId="77777777" w:rsidR="00C86EF9" w:rsidRDefault="00493F03" w:rsidP="00C86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Заполните форму регистрации</w:t>
      </w:r>
      <w:r w:rsidR="00C86EF9">
        <w:rPr>
          <w:rFonts w:ascii="Times New Roman" w:hAnsi="Times New Roman" w:cs="Times New Roman"/>
          <w:sz w:val="24"/>
          <w:szCs w:val="24"/>
        </w:rPr>
        <w:t>:</w:t>
      </w:r>
      <w:r w:rsidR="00C86EF9" w:rsidRPr="00C86E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2AEF6E" w14:textId="0F08ABBB" w:rsidR="00493F03" w:rsidRDefault="00C86EF9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93F03" w:rsidRPr="00A4083D">
        <w:rPr>
          <w:rFonts w:ascii="Times New Roman" w:hAnsi="Times New Roman" w:cs="Times New Roman"/>
          <w:sz w:val="24"/>
          <w:szCs w:val="24"/>
        </w:rPr>
        <w:t>ыб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93F03" w:rsidRPr="00A4083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ете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493F03" w:rsidRPr="00A91DAE">
        <w:rPr>
          <w:rFonts w:ascii="Times New Roman" w:hAnsi="Times New Roman" w:cs="Times New Roman"/>
          <w:b/>
          <w:sz w:val="24"/>
          <w:szCs w:val="24"/>
        </w:rPr>
        <w:t>роль «Инжиниринговый центр».</w:t>
      </w:r>
    </w:p>
    <w:p w14:paraId="3AD6F105" w14:textId="6053744C" w:rsidR="00C20B4D" w:rsidRDefault="00B45508" w:rsidP="00C86EF9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1952F8" wp14:editId="077C5F3B">
            <wp:extent cx="4064637" cy="34766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5805" cy="347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495DFFF9" w14:textId="345DE705" w:rsidR="00B45508" w:rsidRPr="00A4083D" w:rsidRDefault="00B45508" w:rsidP="00B45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 форме регистрации есть гиперссылка на инструкцию пользователя.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6EF9" w14:paraId="1FF3154E" w14:textId="77777777" w:rsidTr="00C86EF9">
        <w:tc>
          <w:tcPr>
            <w:tcW w:w="4785" w:type="dxa"/>
          </w:tcPr>
          <w:p w14:paraId="4035FB38" w14:textId="43B92AC7" w:rsidR="00C86EF9" w:rsidRDefault="00C86EF9" w:rsidP="00C86E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ADBDA" wp14:editId="02C0FF95">
                  <wp:extent cx="2343150" cy="56673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566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5F61C1B" w14:textId="77777777" w:rsidR="00C86EF9" w:rsidRPr="00D35504" w:rsidRDefault="00C86EF9" w:rsidP="00D35504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line="276" w:lineRule="auto"/>
              <w:ind w:left="177" w:hanging="142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Из выпадающего списка, выберите подходящий вариант ВУЗа. В случае отсутствия подходящего варианта нажмите фразу «Указать другой ВУЗ» – в открывшемся окне внесите наименование и нажмите кнопку «Указать» для подтверждения информации или «Отмена» для отмены внесенных изменений;</w:t>
            </w:r>
          </w:p>
          <w:p w14:paraId="4DA0FE9E" w14:textId="290636D8" w:rsidR="00C86EF9" w:rsidRPr="00D35504" w:rsidRDefault="00C86EF9" w:rsidP="00D35504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line="276" w:lineRule="auto"/>
              <w:ind w:left="177" w:hanging="142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Из выпадающего списка выберите подходящий вариант компании. В случае отсутствия подходящего варианта нажмите фразу «</w:t>
            </w:r>
            <w:r w:rsidR="00956A0B">
              <w:rPr>
                <w:rFonts w:ascii="Times New Roman" w:hAnsi="Times New Roman" w:cs="Times New Roman"/>
                <w:szCs w:val="24"/>
              </w:rPr>
              <w:t xml:space="preserve">создать </w:t>
            </w:r>
            <w:proofErr w:type="gramStart"/>
            <w:r w:rsidR="00956A0B">
              <w:rPr>
                <w:rFonts w:ascii="Times New Roman" w:hAnsi="Times New Roman" w:cs="Times New Roman"/>
                <w:szCs w:val="24"/>
              </w:rPr>
              <w:t>новый</w:t>
            </w:r>
            <w:proofErr w:type="gramEnd"/>
            <w:r w:rsidR="00956A0B">
              <w:rPr>
                <w:rFonts w:ascii="Times New Roman" w:hAnsi="Times New Roman" w:cs="Times New Roman"/>
                <w:szCs w:val="24"/>
              </w:rPr>
              <w:t xml:space="preserve"> ИЦ</w:t>
            </w:r>
            <w:r w:rsidRPr="00D35504">
              <w:rPr>
                <w:rFonts w:ascii="Times New Roman" w:hAnsi="Times New Roman" w:cs="Times New Roman"/>
                <w:szCs w:val="24"/>
              </w:rPr>
              <w:t>»</w:t>
            </w:r>
            <w:r w:rsidR="004A5D59">
              <w:rPr>
                <w:rFonts w:ascii="Times New Roman" w:hAnsi="Times New Roman" w:cs="Times New Roman"/>
                <w:szCs w:val="24"/>
              </w:rPr>
              <w:t>.</w:t>
            </w:r>
          </w:p>
          <w:p w14:paraId="3454BFD4" w14:textId="39FB0DB6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Введите фамилию;</w:t>
            </w:r>
          </w:p>
          <w:p w14:paraId="324FE5FC" w14:textId="331CCA79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Введите имя;</w:t>
            </w:r>
          </w:p>
          <w:p w14:paraId="3E36B057" w14:textId="2429CF4C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Введите отчество;</w:t>
            </w:r>
          </w:p>
          <w:p w14:paraId="5317D17F" w14:textId="50C903A9" w:rsidR="00C86EF9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Укажите должность;</w:t>
            </w:r>
          </w:p>
          <w:p w14:paraId="58CD8835" w14:textId="5FEF51D0" w:rsidR="00956A0B" w:rsidRPr="00D35504" w:rsidRDefault="00956A0B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Укажите наименование ИЦ;</w:t>
            </w:r>
          </w:p>
          <w:p w14:paraId="53CCD173" w14:textId="75827625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Укажите год рождения;</w:t>
            </w:r>
          </w:p>
          <w:p w14:paraId="738BFA39" w14:textId="18E3B7B7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Введите адрес электронной почты;</w:t>
            </w:r>
          </w:p>
          <w:p w14:paraId="5C0B478E" w14:textId="3E83176F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 xml:space="preserve">Введите контактный номер телефона; </w:t>
            </w:r>
          </w:p>
          <w:p w14:paraId="37C4ED2D" w14:textId="6DE58AA1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Придумайте пароль;</w:t>
            </w:r>
          </w:p>
          <w:p w14:paraId="18CBA1FB" w14:textId="72D38D19" w:rsidR="00C86EF9" w:rsidRPr="00D35504" w:rsidRDefault="00C86EF9" w:rsidP="00D35504">
            <w:pPr>
              <w:pStyle w:val="a4"/>
              <w:numPr>
                <w:ilvl w:val="0"/>
                <w:numId w:val="6"/>
              </w:numPr>
              <w:tabs>
                <w:tab w:val="left" w:pos="177"/>
              </w:tabs>
              <w:spacing w:line="276" w:lineRule="auto"/>
              <w:ind w:left="602" w:hanging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Подтвердите пароль;</w:t>
            </w:r>
          </w:p>
          <w:p w14:paraId="5711CA5D" w14:textId="6DEFF43A" w:rsidR="00C86EF9" w:rsidRPr="00D35504" w:rsidRDefault="00C86EF9" w:rsidP="00D35504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line="276" w:lineRule="auto"/>
              <w:ind w:left="177" w:hanging="142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 xml:space="preserve">Проставьте отметку в </w:t>
            </w:r>
            <w:proofErr w:type="gramStart"/>
            <w:r w:rsidRPr="00D35504">
              <w:rPr>
                <w:rFonts w:ascii="Times New Roman" w:hAnsi="Times New Roman" w:cs="Times New Roman"/>
                <w:szCs w:val="24"/>
              </w:rPr>
              <w:t>чек-боксе</w:t>
            </w:r>
            <w:proofErr w:type="gramEnd"/>
            <w:r w:rsidRPr="00D35504">
              <w:rPr>
                <w:rFonts w:ascii="Times New Roman" w:hAnsi="Times New Roman" w:cs="Times New Roman"/>
                <w:szCs w:val="24"/>
              </w:rPr>
              <w:t xml:space="preserve"> в блоке </w:t>
            </w:r>
            <w:proofErr w:type="spellStart"/>
            <w:r w:rsidRPr="00D35504">
              <w:rPr>
                <w:rFonts w:ascii="Times New Roman" w:hAnsi="Times New Roman" w:cs="Times New Roman"/>
                <w:szCs w:val="24"/>
              </w:rPr>
              <w:t>re-captcha</w:t>
            </w:r>
            <w:proofErr w:type="spellEnd"/>
            <w:r w:rsidRPr="00D35504">
              <w:rPr>
                <w:rFonts w:ascii="Times New Roman" w:hAnsi="Times New Roman" w:cs="Times New Roman"/>
                <w:szCs w:val="24"/>
              </w:rPr>
              <w:t>;</w:t>
            </w:r>
          </w:p>
          <w:p w14:paraId="608D23C1" w14:textId="6E16BAC6" w:rsidR="00C86EF9" w:rsidRPr="00D35504" w:rsidRDefault="00C86EF9" w:rsidP="00D35504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line="276" w:lineRule="auto"/>
              <w:ind w:left="177" w:hanging="142"/>
              <w:jc w:val="both"/>
              <w:rPr>
                <w:rFonts w:ascii="Times New Roman" w:hAnsi="Times New Roman" w:cs="Times New Roman"/>
                <w:szCs w:val="24"/>
              </w:rPr>
            </w:pPr>
            <w:r w:rsidRPr="00D35504">
              <w:rPr>
                <w:rFonts w:ascii="Times New Roman" w:hAnsi="Times New Roman" w:cs="Times New Roman"/>
                <w:szCs w:val="24"/>
              </w:rPr>
              <w:t>Нажмите кнопку «Регистрация» для завершения регистрации в системе.</w:t>
            </w:r>
          </w:p>
          <w:p w14:paraId="71F35AE6" w14:textId="77777777" w:rsidR="00C86EF9" w:rsidRDefault="00C86EF9" w:rsidP="00C86E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A1D5C4" w14:textId="36B7AE28" w:rsidR="00C86EF9" w:rsidRDefault="00C86EF9" w:rsidP="00C86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8B448D" w14:textId="512D1C30" w:rsidR="00493F03" w:rsidRPr="00A4083D" w:rsidRDefault="00F0114E" w:rsidP="00F01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11F52">
        <w:rPr>
          <w:rFonts w:ascii="Times New Roman" w:hAnsi="Times New Roman" w:cs="Times New Roman"/>
          <w:sz w:val="24"/>
          <w:szCs w:val="24"/>
        </w:rPr>
        <w:t xml:space="preserve"> течение нескольких минут на указанную </w:t>
      </w:r>
      <w:r w:rsidR="00E61FA8">
        <w:rPr>
          <w:rFonts w:ascii="Times New Roman" w:hAnsi="Times New Roman" w:cs="Times New Roman"/>
          <w:sz w:val="24"/>
          <w:szCs w:val="24"/>
        </w:rPr>
        <w:t>В</w:t>
      </w:r>
      <w:r w:rsidR="00411F52">
        <w:rPr>
          <w:rFonts w:ascii="Times New Roman" w:hAnsi="Times New Roman" w:cs="Times New Roman"/>
          <w:sz w:val="24"/>
          <w:szCs w:val="24"/>
        </w:rPr>
        <w:t xml:space="preserve">ами при регистрации электронную почту придет ссылка для подтверждения регистрации на сайте. </w:t>
      </w:r>
      <w:r w:rsidR="00E61FA8">
        <w:rPr>
          <w:rFonts w:ascii="Times New Roman" w:hAnsi="Times New Roman" w:cs="Times New Roman"/>
          <w:sz w:val="24"/>
          <w:szCs w:val="24"/>
        </w:rPr>
        <w:t xml:space="preserve"> Если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этого не произойдет</w:t>
      </w:r>
      <w:r w:rsidR="00E61FA8">
        <w:rPr>
          <w:rFonts w:ascii="Times New Roman" w:hAnsi="Times New Roman" w:cs="Times New Roman"/>
          <w:sz w:val="24"/>
          <w:szCs w:val="24"/>
        </w:rPr>
        <w:t>,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E61FA8">
        <w:rPr>
          <w:rFonts w:ascii="Times New Roman" w:hAnsi="Times New Roman" w:cs="Times New Roman"/>
          <w:sz w:val="24"/>
          <w:szCs w:val="24"/>
        </w:rPr>
        <w:t>необходимо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обратиться в техническую поддержку </w:t>
      </w:r>
      <w:r w:rsidR="00B45508">
        <w:rPr>
          <w:rFonts w:ascii="Times New Roman" w:hAnsi="Times New Roman" w:cs="Times New Roman"/>
          <w:sz w:val="24"/>
          <w:szCs w:val="24"/>
        </w:rPr>
        <w:t xml:space="preserve">по одному из каналов обращения, указанному в </w:t>
      </w:r>
      <w:r w:rsidR="00493F03" w:rsidRPr="00A4083D">
        <w:rPr>
          <w:rFonts w:ascii="Times New Roman" w:hAnsi="Times New Roman" w:cs="Times New Roman"/>
          <w:sz w:val="24"/>
          <w:szCs w:val="24"/>
        </w:rPr>
        <w:t>раздел</w:t>
      </w:r>
      <w:r w:rsidR="00B45508">
        <w:rPr>
          <w:rFonts w:ascii="Times New Roman" w:hAnsi="Times New Roman" w:cs="Times New Roman"/>
          <w:sz w:val="24"/>
          <w:szCs w:val="24"/>
        </w:rPr>
        <w:t>е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 «Контакты» в верхней части страницы (там же представлена ссылка на форму обратной связи</w:t>
      </w:r>
      <w:r w:rsidR="00E61FA8">
        <w:rPr>
          <w:rFonts w:ascii="Times New Roman" w:hAnsi="Times New Roman" w:cs="Times New Roman"/>
          <w:sz w:val="24"/>
          <w:szCs w:val="24"/>
        </w:rPr>
        <w:t>)</w:t>
      </w:r>
      <w:r w:rsidR="00493F03" w:rsidRPr="00A408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C4A2EA" w14:textId="494EA60C" w:rsidR="00514822" w:rsidRDefault="00514822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Изменить данные при необходимости вы сможете в разделе «Личный кабинет», нажав на</w:t>
      </w:r>
      <w:r w:rsidR="00B53C47">
        <w:rPr>
          <w:rFonts w:ascii="Times New Roman" w:hAnsi="Times New Roman" w:cs="Times New Roman"/>
          <w:sz w:val="24"/>
          <w:szCs w:val="24"/>
        </w:rPr>
        <w:t xml:space="preserve"> свое имя в верхнем правом углу;</w:t>
      </w:r>
    </w:p>
    <w:p w14:paraId="1BE4ED78" w14:textId="18296DFC" w:rsidR="002B0C3C" w:rsidRDefault="002B0C3C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6D2562" wp14:editId="5E3FC2FE">
            <wp:extent cx="4000500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99B0" w14:textId="145AAE3F" w:rsidR="00B53C47" w:rsidRPr="00B53C47" w:rsidRDefault="00B53C47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53C47">
        <w:rPr>
          <w:rFonts w:ascii="Times New Roman" w:hAnsi="Times New Roman" w:cs="Times New Roman"/>
          <w:sz w:val="24"/>
        </w:rPr>
        <w:t>В случае корректно внесенных данных система выдаст сообщение</w:t>
      </w:r>
    </w:p>
    <w:p w14:paraId="17069694" w14:textId="72CB59FE" w:rsidR="00B53C47" w:rsidRDefault="00B53C47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7FF">
        <w:rPr>
          <w:noProof/>
          <w:lang w:eastAsia="ru-RU"/>
        </w:rPr>
        <w:drawing>
          <wp:inline distT="0" distB="0" distL="0" distR="0" wp14:anchorId="7E48683F" wp14:editId="3AD42635">
            <wp:extent cx="4733925" cy="609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8BD5" w14:textId="3BF45198" w:rsidR="00B53C47" w:rsidRDefault="00B53C47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C47">
        <w:rPr>
          <w:rFonts w:ascii="Times New Roman" w:hAnsi="Times New Roman" w:cs="Times New Roman"/>
          <w:sz w:val="24"/>
          <w:szCs w:val="24"/>
        </w:rPr>
        <w:t>Если введены некорректные данные, проверьте языковую раскладку на клавиатуре, не нажата ли клавиша «</w:t>
      </w:r>
      <w:proofErr w:type="spellStart"/>
      <w:r w:rsidRPr="00B53C47">
        <w:rPr>
          <w:rFonts w:ascii="Times New Roman" w:hAnsi="Times New Roman" w:cs="Times New Roman"/>
          <w:sz w:val="24"/>
          <w:szCs w:val="24"/>
        </w:rPr>
        <w:t>Caps</w:t>
      </w:r>
      <w:proofErr w:type="spellEnd"/>
      <w:r w:rsidRPr="00B53C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C47">
        <w:rPr>
          <w:rFonts w:ascii="Times New Roman" w:hAnsi="Times New Roman" w:cs="Times New Roman"/>
          <w:sz w:val="24"/>
          <w:szCs w:val="24"/>
        </w:rPr>
        <w:t>Lock</w:t>
      </w:r>
      <w:proofErr w:type="spellEnd"/>
      <w:r w:rsidRPr="00B53C47">
        <w:rPr>
          <w:rFonts w:ascii="Times New Roman" w:hAnsi="Times New Roman" w:cs="Times New Roman"/>
          <w:sz w:val="24"/>
          <w:szCs w:val="24"/>
        </w:rPr>
        <w:t>» и попробуйте снова.</w:t>
      </w:r>
    </w:p>
    <w:p w14:paraId="32AAA767" w14:textId="79F7DBA6" w:rsidR="00514822" w:rsidRPr="00A4083D" w:rsidRDefault="00514822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A4083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4083D">
        <w:rPr>
          <w:rFonts w:ascii="Times New Roman" w:hAnsi="Times New Roman" w:cs="Times New Roman"/>
          <w:sz w:val="24"/>
          <w:szCs w:val="24"/>
        </w:rPr>
        <w:t xml:space="preserve"> чтобы перейти к заполнению сведений об инжиниринговом центре, перейдите в раздел «Кабинет ИЦ»</w:t>
      </w:r>
    </w:p>
    <w:p w14:paraId="00081571" w14:textId="66CB43D3" w:rsidR="00493F03" w:rsidRDefault="003A1B34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5ECA4" wp14:editId="5EA5A92D">
            <wp:extent cx="5940425" cy="13785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FDA3" w14:textId="797BB8C4" w:rsidR="00B53C47" w:rsidRPr="00A4083D" w:rsidRDefault="00B53C47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6BA7AD" w14:textId="0200B346" w:rsidR="00AC4EE0" w:rsidRPr="00A4083D" w:rsidRDefault="00AC4EE0" w:rsidP="00B455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83D">
        <w:rPr>
          <w:rFonts w:ascii="Times New Roman" w:hAnsi="Times New Roman" w:cs="Times New Roman"/>
          <w:b/>
          <w:sz w:val="24"/>
          <w:szCs w:val="24"/>
        </w:rPr>
        <w:t>2. АКТУАЛИЗАЦИЯ СВЕДЕНИЙ</w:t>
      </w:r>
    </w:p>
    <w:p w14:paraId="29A35294" w14:textId="7C70E484" w:rsidR="003A1B34" w:rsidRDefault="00AC4EE0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По умолчанию вы попадете в раздел «</w:t>
      </w:r>
      <w:r w:rsidR="003A1B34" w:rsidRPr="00A4083D">
        <w:rPr>
          <w:rFonts w:ascii="Times New Roman" w:hAnsi="Times New Roman" w:cs="Times New Roman"/>
          <w:sz w:val="24"/>
          <w:szCs w:val="24"/>
        </w:rPr>
        <w:t>Сведения об ИЦ</w:t>
      </w:r>
      <w:r w:rsidRPr="00A4083D">
        <w:rPr>
          <w:rFonts w:ascii="Times New Roman" w:hAnsi="Times New Roman" w:cs="Times New Roman"/>
          <w:sz w:val="24"/>
          <w:szCs w:val="24"/>
        </w:rPr>
        <w:t xml:space="preserve">», в котором </w:t>
      </w:r>
      <w:r w:rsidR="003A1B34" w:rsidRPr="00A4083D">
        <w:rPr>
          <w:rFonts w:ascii="Times New Roman" w:hAnsi="Times New Roman" w:cs="Times New Roman"/>
          <w:sz w:val="24"/>
          <w:szCs w:val="24"/>
        </w:rPr>
        <w:t>необходимо</w:t>
      </w:r>
      <w:r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3A1B34" w:rsidRPr="00A4083D">
        <w:rPr>
          <w:rFonts w:ascii="Times New Roman" w:hAnsi="Times New Roman" w:cs="Times New Roman"/>
          <w:sz w:val="24"/>
          <w:szCs w:val="24"/>
        </w:rPr>
        <w:t>указать следующие сведения</w:t>
      </w:r>
      <w:r w:rsidR="00543109" w:rsidRPr="00A4083D">
        <w:rPr>
          <w:rFonts w:ascii="Times New Roman" w:hAnsi="Times New Roman" w:cs="Times New Roman"/>
          <w:sz w:val="24"/>
          <w:szCs w:val="24"/>
        </w:rPr>
        <w:t xml:space="preserve"> о</w:t>
      </w:r>
      <w:r w:rsidR="002E5D10">
        <w:rPr>
          <w:rFonts w:ascii="Times New Roman" w:hAnsi="Times New Roman" w:cs="Times New Roman"/>
          <w:sz w:val="24"/>
          <w:szCs w:val="24"/>
        </w:rPr>
        <w:t>б</w:t>
      </w:r>
      <w:r w:rsidR="00543109"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2E5D10">
        <w:rPr>
          <w:rFonts w:ascii="Times New Roman" w:hAnsi="Times New Roman" w:cs="Times New Roman"/>
          <w:sz w:val="24"/>
          <w:szCs w:val="24"/>
        </w:rPr>
        <w:t>ИЦ</w:t>
      </w:r>
      <w:r w:rsidR="00543109" w:rsidRPr="00A4083D">
        <w:rPr>
          <w:rFonts w:ascii="Times New Roman" w:hAnsi="Times New Roman" w:cs="Times New Roman"/>
          <w:sz w:val="24"/>
          <w:szCs w:val="24"/>
        </w:rPr>
        <w:t>:</w:t>
      </w:r>
    </w:p>
    <w:p w14:paraId="036D6BFA" w14:textId="2A236C06" w:rsidR="002E5D10" w:rsidRDefault="002E5D10" w:rsidP="002E5D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F3E325" wp14:editId="67172CC5">
            <wp:extent cx="5940425" cy="857741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2DD9" w14:textId="77777777" w:rsidR="002E5D10" w:rsidRP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1.Введите наименование юридического лица;</w:t>
      </w:r>
    </w:p>
    <w:p w14:paraId="1C56974E" w14:textId="77777777" w:rsidR="002E5D10" w:rsidRP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2. Внесите ИНН юр. лица;</w:t>
      </w:r>
    </w:p>
    <w:p w14:paraId="40F74B06" w14:textId="77777777" w:rsidR="002E5D10" w:rsidRP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3. Укажите КПП юр. лица;</w:t>
      </w:r>
    </w:p>
    <w:p w14:paraId="6A060E27" w14:textId="77777777" w:rsidR="002E5D10" w:rsidRP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4. Укажите юридический адрес организации: соответствующие значения необходимо выбрать из выпадающего справочника КЛАДР;</w:t>
      </w:r>
    </w:p>
    <w:p w14:paraId="0559DA5E" w14:textId="77777777" w:rsidR="002E5D10" w:rsidRP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5. Из выпадающего списка выберите подходящий вариант субъекта;</w:t>
      </w:r>
    </w:p>
    <w:p w14:paraId="721FD555" w14:textId="77777777" w:rsidR="002E5D10" w:rsidRDefault="002E5D10" w:rsidP="002E5D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lastRenderedPageBreak/>
        <w:t>6. Поле «Федеральный округ» будет заполнено системой автоматически в соответ</w:t>
      </w:r>
      <w:r>
        <w:rPr>
          <w:rFonts w:ascii="Times New Roman" w:hAnsi="Times New Roman" w:cs="Times New Roman"/>
          <w:sz w:val="24"/>
          <w:szCs w:val="24"/>
        </w:rPr>
        <w:t>ствии с выбранным субъектом РФ.</w:t>
      </w:r>
    </w:p>
    <w:p w14:paraId="11FBA6A6" w14:textId="4A48043B" w:rsidR="002E5D10" w:rsidRDefault="002E5D10" w:rsidP="002E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D10">
        <w:rPr>
          <w:rFonts w:ascii="Times New Roman" w:hAnsi="Times New Roman" w:cs="Times New Roman"/>
          <w:sz w:val="24"/>
          <w:szCs w:val="24"/>
        </w:rPr>
        <w:t>Для сохранения данных, или изменений нажмите кнопку «Сохранить».</w:t>
      </w:r>
    </w:p>
    <w:p w14:paraId="47D729EB" w14:textId="728315A8" w:rsidR="002E5D10" w:rsidRDefault="002E5D10" w:rsidP="002E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заполнить сведения о руководителе ИЦ.</w:t>
      </w:r>
    </w:p>
    <w:p w14:paraId="03411303" w14:textId="29E2B762" w:rsidR="002E5D10" w:rsidRDefault="002E5D10" w:rsidP="002E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ВУЗе заполнятся автоматически.</w:t>
      </w:r>
    </w:p>
    <w:p w14:paraId="79A203D7" w14:textId="3250460C" w:rsidR="002E5D10" w:rsidRDefault="002E5D10" w:rsidP="002E5D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соответствующей вкладке указать контактное лицо, ответственное за внесение информации в систему, для связи </w:t>
      </w:r>
    </w:p>
    <w:p w14:paraId="76FFCB11" w14:textId="04A610C9" w:rsidR="000521DE" w:rsidRDefault="000521DE" w:rsidP="00CF14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программы во в</w:t>
      </w:r>
      <w:r w:rsidR="00CF14EC">
        <w:rPr>
          <w:rFonts w:ascii="Times New Roman" w:hAnsi="Times New Roman" w:cs="Times New Roman"/>
          <w:sz w:val="24"/>
          <w:szCs w:val="24"/>
        </w:rPr>
        <w:t>кладк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F14EC">
        <w:rPr>
          <w:rFonts w:ascii="Times New Roman" w:hAnsi="Times New Roman" w:cs="Times New Roman"/>
          <w:sz w:val="24"/>
          <w:szCs w:val="24"/>
        </w:rPr>
        <w:t xml:space="preserve"> «</w:t>
      </w:r>
      <w:r w:rsidR="004B6C00">
        <w:rPr>
          <w:rFonts w:ascii="Times New Roman" w:hAnsi="Times New Roman" w:cs="Times New Roman"/>
          <w:sz w:val="24"/>
          <w:szCs w:val="24"/>
        </w:rPr>
        <w:t>Стратегическая программа</w:t>
      </w:r>
      <w:r w:rsidR="00CF14EC">
        <w:rPr>
          <w:rFonts w:ascii="Times New Roman" w:hAnsi="Times New Roman" w:cs="Times New Roman"/>
          <w:sz w:val="24"/>
          <w:szCs w:val="24"/>
        </w:rPr>
        <w:t xml:space="preserve">» </w:t>
      </w:r>
      <w:r w:rsidR="004B6C00">
        <w:rPr>
          <w:rFonts w:ascii="Times New Roman" w:hAnsi="Times New Roman" w:cs="Times New Roman"/>
          <w:sz w:val="24"/>
          <w:szCs w:val="24"/>
        </w:rPr>
        <w:t xml:space="preserve">раздела «Программа развития» </w:t>
      </w:r>
      <w:r>
        <w:rPr>
          <w:rFonts w:ascii="Times New Roman" w:hAnsi="Times New Roman" w:cs="Times New Roman"/>
          <w:sz w:val="24"/>
          <w:szCs w:val="24"/>
        </w:rPr>
        <w:t>необходимо заполнить поля «Очередь реализации» (выбрать из выпадающего списка нужную очередь реализации)</w:t>
      </w:r>
      <w:r w:rsidR="004B6C00">
        <w:rPr>
          <w:rFonts w:ascii="Times New Roman" w:hAnsi="Times New Roman" w:cs="Times New Roman"/>
          <w:sz w:val="24"/>
          <w:szCs w:val="24"/>
        </w:rPr>
        <w:t>, «дата утверждения»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5753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дата начала реализации программы». </w:t>
      </w:r>
    </w:p>
    <w:p w14:paraId="2DC0B592" w14:textId="6149F3C4" w:rsidR="00CF14EC" w:rsidRDefault="004B6C00" w:rsidP="000521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E2CDDD" wp14:editId="1EC0B0C3">
            <wp:extent cx="5940425" cy="890236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99BA" w14:textId="7614EDB9" w:rsidR="004B6C00" w:rsidRDefault="004B6C00" w:rsidP="000521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0D81B" wp14:editId="48E65CAF">
            <wp:extent cx="5940425" cy="2909596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7D13" w14:textId="560C4527" w:rsidR="00CF14EC" w:rsidRDefault="00796DA5" w:rsidP="00CF14EC">
      <w:pPr>
        <w:spacing w:after="0" w:line="360" w:lineRule="auto"/>
        <w:ind w:firstLine="709"/>
        <w:jc w:val="both"/>
        <w:rPr>
          <w:noProof/>
          <w:lang w:eastAsia="ru-RU"/>
        </w:rPr>
      </w:pPr>
      <w:r w:rsidRPr="00796DA5">
        <w:rPr>
          <w:rFonts w:ascii="Times New Roman" w:hAnsi="Times New Roman" w:cs="Times New Roman"/>
          <w:sz w:val="24"/>
          <w:szCs w:val="24"/>
        </w:rPr>
        <w:t>Н</w:t>
      </w:r>
      <w:r w:rsidRPr="00A4083D">
        <w:rPr>
          <w:rFonts w:ascii="Times New Roman" w:hAnsi="Times New Roman" w:cs="Times New Roman"/>
          <w:sz w:val="24"/>
          <w:szCs w:val="24"/>
        </w:rPr>
        <w:t xml:space="preserve">е забывайте сохранять </w:t>
      </w:r>
      <w:r w:rsidR="004B6C00">
        <w:rPr>
          <w:rFonts w:ascii="Times New Roman" w:hAnsi="Times New Roman" w:cs="Times New Roman"/>
          <w:sz w:val="24"/>
          <w:szCs w:val="24"/>
        </w:rPr>
        <w:t>вносимые данные</w:t>
      </w:r>
      <w:r w:rsidRPr="00A4083D">
        <w:rPr>
          <w:rFonts w:ascii="Times New Roman" w:hAnsi="Times New Roman" w:cs="Times New Roman"/>
          <w:sz w:val="24"/>
          <w:szCs w:val="24"/>
        </w:rPr>
        <w:t xml:space="preserve"> в каждой </w:t>
      </w:r>
      <w:r w:rsidR="00352349" w:rsidRPr="00A4083D">
        <w:rPr>
          <w:rFonts w:ascii="Times New Roman" w:hAnsi="Times New Roman" w:cs="Times New Roman"/>
          <w:sz w:val="24"/>
          <w:szCs w:val="24"/>
        </w:rPr>
        <w:t>вкладке,</w:t>
      </w:r>
      <w:r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4B6C00">
        <w:rPr>
          <w:rFonts w:ascii="Times New Roman" w:hAnsi="Times New Roman" w:cs="Times New Roman"/>
          <w:sz w:val="24"/>
          <w:szCs w:val="24"/>
        </w:rPr>
        <w:t>выбрав действие</w:t>
      </w:r>
      <w:r w:rsidRPr="00A4083D">
        <w:rPr>
          <w:rFonts w:ascii="Times New Roman" w:hAnsi="Times New Roman" w:cs="Times New Roman"/>
          <w:sz w:val="24"/>
          <w:szCs w:val="24"/>
        </w:rPr>
        <w:t xml:space="preserve"> «Сохранить»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F14647" w14:textId="0D07632D" w:rsidR="000521DE" w:rsidRDefault="005F086C" w:rsidP="00A40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521DE">
        <w:rPr>
          <w:rFonts w:ascii="Times New Roman" w:hAnsi="Times New Roman" w:cs="Times New Roman"/>
          <w:sz w:val="24"/>
          <w:szCs w:val="24"/>
        </w:rPr>
        <w:t>аполнен</w:t>
      </w:r>
      <w:r>
        <w:rPr>
          <w:rFonts w:ascii="Times New Roman" w:hAnsi="Times New Roman" w:cs="Times New Roman"/>
          <w:sz w:val="24"/>
          <w:szCs w:val="24"/>
        </w:rPr>
        <w:t>ные</w:t>
      </w:r>
      <w:r w:rsidR="000521DE">
        <w:rPr>
          <w:rFonts w:ascii="Times New Roman" w:hAnsi="Times New Roman" w:cs="Times New Roman"/>
          <w:sz w:val="24"/>
          <w:szCs w:val="24"/>
        </w:rPr>
        <w:t xml:space="preserve"> сведени</w:t>
      </w:r>
      <w:r>
        <w:rPr>
          <w:rFonts w:ascii="Times New Roman" w:hAnsi="Times New Roman" w:cs="Times New Roman"/>
          <w:sz w:val="24"/>
          <w:szCs w:val="24"/>
        </w:rPr>
        <w:t xml:space="preserve">я необходимо отправить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согласование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монитору </w:t>
      </w:r>
      <w:r w:rsidR="00C84FED">
        <w:rPr>
          <w:rFonts w:ascii="Times New Roman" w:hAnsi="Times New Roman" w:cs="Times New Roman"/>
          <w:sz w:val="24"/>
          <w:szCs w:val="24"/>
        </w:rPr>
        <w:t xml:space="preserve">выбрав соответствующее действие. После утверждения стратегической программы развития ИЦ монитором </w:t>
      </w:r>
      <w:r w:rsidR="000521DE">
        <w:rPr>
          <w:rFonts w:ascii="Times New Roman" w:hAnsi="Times New Roman" w:cs="Times New Roman"/>
          <w:sz w:val="24"/>
          <w:szCs w:val="24"/>
        </w:rPr>
        <w:t xml:space="preserve">автоматически будут сформированы формы для заполнения отчетности по программе развития </w:t>
      </w:r>
      <w:r w:rsidR="00A715CA">
        <w:rPr>
          <w:rFonts w:ascii="Times New Roman" w:hAnsi="Times New Roman" w:cs="Times New Roman"/>
          <w:sz w:val="24"/>
          <w:szCs w:val="24"/>
        </w:rPr>
        <w:t>в</w:t>
      </w:r>
      <w:r w:rsidR="00057DD2">
        <w:rPr>
          <w:rFonts w:ascii="Times New Roman" w:hAnsi="Times New Roman" w:cs="Times New Roman"/>
          <w:sz w:val="24"/>
          <w:szCs w:val="24"/>
        </w:rPr>
        <w:t>ашего</w:t>
      </w:r>
      <w:r w:rsidR="000521DE">
        <w:rPr>
          <w:rFonts w:ascii="Times New Roman" w:hAnsi="Times New Roman" w:cs="Times New Roman"/>
          <w:sz w:val="24"/>
          <w:szCs w:val="24"/>
        </w:rPr>
        <w:t xml:space="preserve"> </w:t>
      </w:r>
      <w:r w:rsidR="00A715CA">
        <w:rPr>
          <w:rFonts w:ascii="Times New Roman" w:hAnsi="Times New Roman" w:cs="Times New Roman"/>
          <w:sz w:val="24"/>
          <w:szCs w:val="24"/>
        </w:rPr>
        <w:t>ИЦ</w:t>
      </w:r>
      <w:r w:rsidR="00C84FED">
        <w:rPr>
          <w:rFonts w:ascii="Times New Roman" w:hAnsi="Times New Roman" w:cs="Times New Roman"/>
          <w:sz w:val="24"/>
          <w:szCs w:val="24"/>
        </w:rPr>
        <w:t xml:space="preserve"> в разрезе лет.</w:t>
      </w:r>
      <w:bookmarkStart w:id="0" w:name="_GoBack"/>
      <w:bookmarkEnd w:id="0"/>
    </w:p>
    <w:p w14:paraId="5566DA9E" w14:textId="190689FB" w:rsidR="009D1B8B" w:rsidRPr="00A4083D" w:rsidRDefault="00D16509" w:rsidP="009D1B8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0B3FA3" wp14:editId="4CBA100C">
            <wp:extent cx="5940425" cy="36240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A14A" w14:textId="77777777" w:rsidR="00B45508" w:rsidRDefault="00B45508" w:rsidP="00F223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F362BDD" w14:textId="06B28A47" w:rsidR="003C70A5" w:rsidRPr="003C70A5" w:rsidRDefault="003C70A5" w:rsidP="00F223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C70A5">
        <w:rPr>
          <w:rFonts w:ascii="Times New Roman" w:hAnsi="Times New Roman" w:cs="Times New Roman"/>
          <w:sz w:val="24"/>
        </w:rPr>
        <w:t>«</w:t>
      </w:r>
      <w:r w:rsidRPr="003C70A5">
        <w:rPr>
          <w:rFonts w:ascii="Times New Roman" w:hAnsi="Times New Roman" w:cs="Times New Roman"/>
          <w:b/>
          <w:sz w:val="24"/>
        </w:rPr>
        <w:t>Программа развития»</w:t>
      </w:r>
      <w:r w:rsidRPr="003C70A5">
        <w:rPr>
          <w:rFonts w:ascii="Times New Roman" w:hAnsi="Times New Roman" w:cs="Times New Roman"/>
          <w:sz w:val="24"/>
        </w:rPr>
        <w:t xml:space="preserve"> – раздел с информацией о программе развития с доступом к данным</w:t>
      </w:r>
      <w:r w:rsidR="00F22358">
        <w:rPr>
          <w:rFonts w:ascii="Times New Roman" w:hAnsi="Times New Roman" w:cs="Times New Roman"/>
          <w:sz w:val="24"/>
        </w:rPr>
        <w:t xml:space="preserve"> о финансировании и ключевых</w:t>
      </w:r>
      <w:r w:rsidRPr="003C70A5">
        <w:rPr>
          <w:rFonts w:ascii="Times New Roman" w:hAnsi="Times New Roman" w:cs="Times New Roman"/>
          <w:sz w:val="24"/>
        </w:rPr>
        <w:t xml:space="preserve"> плановых показател</w:t>
      </w:r>
      <w:r w:rsidR="00F22358">
        <w:rPr>
          <w:rFonts w:ascii="Times New Roman" w:hAnsi="Times New Roman" w:cs="Times New Roman"/>
          <w:sz w:val="24"/>
        </w:rPr>
        <w:t>ях</w:t>
      </w:r>
      <w:r w:rsidR="00F22358" w:rsidRPr="00F22358">
        <w:rPr>
          <w:rFonts w:ascii="Times New Roman" w:hAnsi="Times New Roman" w:cs="Times New Roman"/>
          <w:sz w:val="24"/>
        </w:rPr>
        <w:t xml:space="preserve"> </w:t>
      </w:r>
      <w:r w:rsidR="00F22358" w:rsidRPr="003C70A5">
        <w:rPr>
          <w:rFonts w:ascii="Times New Roman" w:hAnsi="Times New Roman" w:cs="Times New Roman"/>
          <w:sz w:val="24"/>
        </w:rPr>
        <w:t>в разрезе лет</w:t>
      </w:r>
      <w:r w:rsidRPr="003C70A5">
        <w:rPr>
          <w:rFonts w:ascii="Times New Roman" w:hAnsi="Times New Roman" w:cs="Times New Roman"/>
          <w:sz w:val="24"/>
        </w:rPr>
        <w:t>. Данные в разделе представлены как в виде полей, доступных для редактирования, так и в виде таблиц.</w:t>
      </w:r>
    </w:p>
    <w:p w14:paraId="5C3DB0AC" w14:textId="60D4DB21" w:rsidR="003C70A5" w:rsidRPr="003C70A5" w:rsidRDefault="00F22358" w:rsidP="00F223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 с</w:t>
      </w:r>
      <w:r w:rsidR="003C70A5" w:rsidRPr="003C70A5">
        <w:rPr>
          <w:rFonts w:ascii="Times New Roman" w:hAnsi="Times New Roman" w:cs="Times New Roman"/>
          <w:sz w:val="24"/>
        </w:rPr>
        <w:t>одержит три вкладки:</w:t>
      </w:r>
    </w:p>
    <w:p w14:paraId="45AFAC32" w14:textId="6C2A8E98" w:rsidR="003C70A5" w:rsidRPr="003C70A5" w:rsidRDefault="003C70A5" w:rsidP="003C70A5">
      <w:pPr>
        <w:pStyle w:val="a4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C70A5">
        <w:rPr>
          <w:rFonts w:ascii="Times New Roman" w:hAnsi="Times New Roman" w:cs="Times New Roman"/>
          <w:sz w:val="24"/>
        </w:rPr>
        <w:t xml:space="preserve">Вкладка </w:t>
      </w:r>
      <w:r w:rsidRPr="00DD1F10">
        <w:rPr>
          <w:rFonts w:ascii="Times New Roman" w:hAnsi="Times New Roman" w:cs="Times New Roman"/>
          <w:b/>
          <w:sz w:val="24"/>
        </w:rPr>
        <w:t>«Общие сведения».</w:t>
      </w:r>
      <w:r w:rsidRPr="003C70A5">
        <w:rPr>
          <w:rFonts w:ascii="Times New Roman" w:hAnsi="Times New Roman" w:cs="Times New Roman"/>
          <w:sz w:val="24"/>
        </w:rPr>
        <w:t xml:space="preserve"> Представляет собой интерактивную форму для внесения и редактирования данных.</w:t>
      </w:r>
      <w:r w:rsidR="00A5753A" w:rsidRPr="00A5753A">
        <w:rPr>
          <w:noProof/>
          <w:lang w:eastAsia="ru-RU"/>
        </w:rPr>
        <w:t xml:space="preserve"> </w:t>
      </w:r>
    </w:p>
    <w:p w14:paraId="1695B82C" w14:textId="32B5C3D8" w:rsidR="003C70A5" w:rsidRPr="003C70A5" w:rsidRDefault="00A5753A" w:rsidP="003C70A5">
      <w:pPr>
        <w:pStyle w:val="a4"/>
        <w:ind w:left="709"/>
        <w:rPr>
          <w:rFonts w:ascii="Times New Roman" w:hAnsi="Times New Roman" w:cs="Times New Roman"/>
        </w:rPr>
      </w:pPr>
      <w:r w:rsidRPr="003C70A5">
        <w:rPr>
          <w:rFonts w:ascii="Times New Roman" w:hAnsi="Times New Roman" w:cs="Times New Roman"/>
        </w:rPr>
        <w:t>Для сохранения внесенных данных, или изменений нажмите кнопку «Сохранить».</w:t>
      </w:r>
    </w:p>
    <w:p w14:paraId="08C72809" w14:textId="7A6D1735" w:rsidR="003C70A5" w:rsidRPr="003C70A5" w:rsidRDefault="003C70A5" w:rsidP="003C70A5">
      <w:pPr>
        <w:pStyle w:val="a4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0A5">
        <w:rPr>
          <w:rFonts w:ascii="Times New Roman" w:hAnsi="Times New Roman" w:cs="Times New Roman"/>
          <w:sz w:val="24"/>
          <w:szCs w:val="24"/>
        </w:rPr>
        <w:t xml:space="preserve">Вкладка </w:t>
      </w:r>
      <w:r w:rsidRPr="00DD1F10">
        <w:rPr>
          <w:rFonts w:ascii="Times New Roman" w:hAnsi="Times New Roman" w:cs="Times New Roman"/>
          <w:b/>
          <w:sz w:val="24"/>
          <w:szCs w:val="24"/>
        </w:rPr>
        <w:t>«Сведения о финансировании».</w:t>
      </w:r>
      <w:r w:rsidRPr="003C70A5">
        <w:rPr>
          <w:rFonts w:ascii="Times New Roman" w:hAnsi="Times New Roman" w:cs="Times New Roman"/>
          <w:sz w:val="24"/>
          <w:szCs w:val="24"/>
        </w:rPr>
        <w:t xml:space="preserve"> Представляет собой интерактивную таблицу с данными о финансировании </w:t>
      </w:r>
      <w:r>
        <w:rPr>
          <w:rFonts w:ascii="Times New Roman" w:hAnsi="Times New Roman" w:cs="Times New Roman"/>
          <w:sz w:val="24"/>
          <w:szCs w:val="24"/>
        </w:rPr>
        <w:t>проекта</w:t>
      </w:r>
      <w:r w:rsidRPr="003C70A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9356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111"/>
      </w:tblGrid>
      <w:tr w:rsidR="003C70A5" w:rsidRPr="003C70A5" w14:paraId="15D4F663" w14:textId="77777777" w:rsidTr="00176573">
        <w:trPr>
          <w:trHeight w:val="580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B578FA6" w14:textId="020FC68B" w:rsidR="003C70A5" w:rsidRPr="003C70A5" w:rsidRDefault="0022479D" w:rsidP="000075B1">
            <w:pPr>
              <w:pStyle w:val="a9"/>
              <w:keepNext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F0CAE3" wp14:editId="345412D1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165404</wp:posOffset>
                      </wp:positionV>
                      <wp:extent cx="285750" cy="206375"/>
                      <wp:effectExtent l="0" t="0" r="0" b="317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1A7DA9" w14:textId="77777777" w:rsidR="0022479D" w:rsidRPr="0022479D" w:rsidRDefault="0022479D" w:rsidP="0022479D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22479D"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left:0;text-align:left;margin-left:170.8pt;margin-top:13pt;width:22.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" filled="f" stroked="f" strokeweight=".5pt">
                      <v:textbox>
                        <w:txbxContent>
                          <w:p w14:paraId="2C1A7DA9" w14:textId="77777777" w:rsidR="0022479D" w:rsidRPr="0022479D" w:rsidRDefault="0022479D" w:rsidP="002247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2479D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32CABB" wp14:editId="0BBE7A53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3298190</wp:posOffset>
                      </wp:positionV>
                      <wp:extent cx="285750" cy="278130"/>
                      <wp:effectExtent l="0" t="0" r="0" b="762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78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4B547" w14:textId="0D26D284" w:rsidR="0022479D" w:rsidRPr="0022479D" w:rsidRDefault="0022479D" w:rsidP="0022479D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7" type="#_x0000_t202" style="position:absolute;left:0;text-align:left;margin-left:84.2pt;margin-top:259.7pt;width:22.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" filled="f" stroked="f" strokeweight=".5pt">
                      <v:textbox>
                        <w:txbxContent>
                          <w:p w14:paraId="3644B547" w14:textId="0D26D284" w:rsidR="0022479D" w:rsidRPr="0022479D" w:rsidRDefault="0022479D" w:rsidP="002247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38A60F" wp14:editId="32406CAF">
                      <wp:simplePos x="0" y="0"/>
                      <wp:positionH relativeFrom="column">
                        <wp:posOffset>981682</wp:posOffset>
                      </wp:positionH>
                      <wp:positionV relativeFrom="paragraph">
                        <wp:posOffset>601538</wp:posOffset>
                      </wp:positionV>
                      <wp:extent cx="285750" cy="278296"/>
                      <wp:effectExtent l="0" t="0" r="0" b="7620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782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39007" w14:textId="77777777" w:rsidR="0022479D" w:rsidRPr="0022479D" w:rsidRDefault="0022479D" w:rsidP="0022479D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8" type="#_x0000_t202" style="position:absolute;left:0;text-align:left;margin-left:77.3pt;margin-top:47.35pt;width:22.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" filled="f" stroked="f" strokeweight=".5pt">
                      <v:textbox>
                        <w:txbxContent>
                          <w:p w14:paraId="52A39007" w14:textId="77777777" w:rsidR="0022479D" w:rsidRPr="0022479D" w:rsidRDefault="0022479D" w:rsidP="002247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573">
              <w:rPr>
                <w:noProof/>
                <w:lang w:eastAsia="ru-RU"/>
              </w:rPr>
              <w:drawing>
                <wp:inline distT="0" distB="0" distL="0" distR="0" wp14:anchorId="6E136E86" wp14:editId="5109F42E">
                  <wp:extent cx="3116911" cy="3578087"/>
                  <wp:effectExtent l="0" t="0" r="762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820" cy="358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EBDDA" w14:textId="542BC557" w:rsidR="003C70A5" w:rsidRPr="003C70A5" w:rsidRDefault="003C70A5" w:rsidP="00176573">
            <w:pPr>
              <w:pStyle w:val="a9"/>
              <w:spacing w:after="0" w:line="360" w:lineRule="auto"/>
              <w:ind w:firstLine="0"/>
              <w:rPr>
                <w:sz w:val="24"/>
                <w:szCs w:val="24"/>
              </w:rPr>
            </w:pPr>
            <w:r w:rsidRPr="00176573">
              <w:rPr>
                <w:szCs w:val="24"/>
              </w:rPr>
              <w:t>Программа развития, сведения о финансировании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14:paraId="21363947" w14:textId="77777777" w:rsidR="003C70A5" w:rsidRPr="003C70A5" w:rsidRDefault="003C70A5" w:rsidP="003C70A5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Для доступа к данным в разрезе лет используйте кнопки для переключения между годами;</w:t>
            </w:r>
          </w:p>
          <w:p w14:paraId="38400D8B" w14:textId="77777777" w:rsidR="003C70A5" w:rsidRPr="003C70A5" w:rsidRDefault="003C70A5" w:rsidP="003C70A5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«Шапка» таблицы содержит обозначения столбцов для описания отображаемых данных:</w:t>
            </w:r>
          </w:p>
          <w:p w14:paraId="0C54628B" w14:textId="77777777" w:rsidR="003C70A5" w:rsidRPr="003C70A5" w:rsidRDefault="003C70A5" w:rsidP="000075B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Наименование показателя – данные о направлении затрат;</w:t>
            </w:r>
          </w:p>
          <w:p w14:paraId="1C552832" w14:textId="1C42BCC8" w:rsidR="003C70A5" w:rsidRPr="003C70A5" w:rsidRDefault="003C70A5" w:rsidP="000075B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Итого – сумма всех затраченных средств по внесенным в поля данным по соответствующему направлению;</w:t>
            </w:r>
            <w:r w:rsidR="0022479D">
              <w:rPr>
                <w:noProof/>
                <w:lang w:eastAsia="ru-RU"/>
              </w:rPr>
              <w:t xml:space="preserve"> </w:t>
            </w:r>
          </w:p>
          <w:p w14:paraId="09F3B466" w14:textId="77777777" w:rsidR="003C70A5" w:rsidRPr="003C70A5" w:rsidRDefault="003C70A5" w:rsidP="000075B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Средства субсидии – поле для внесения данных о части субсидированных средств;</w:t>
            </w:r>
          </w:p>
          <w:p w14:paraId="655C634D" w14:textId="77777777" w:rsidR="003C70A5" w:rsidRPr="003C70A5" w:rsidRDefault="003C70A5" w:rsidP="000075B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Собственные средства – поле для внесения данных о части собственных средств;</w:t>
            </w:r>
          </w:p>
          <w:p w14:paraId="245A6E4C" w14:textId="77777777" w:rsidR="003C70A5" w:rsidRPr="003C70A5" w:rsidRDefault="003C70A5" w:rsidP="000075B1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Привлеченные средства – поле для внесения данных о части привлеченных средств;</w:t>
            </w:r>
          </w:p>
          <w:p w14:paraId="6684F5C2" w14:textId="07E352FD" w:rsidR="003C70A5" w:rsidRPr="003C70A5" w:rsidRDefault="0022479D" w:rsidP="0022479D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«Всего»</w:t>
            </w:r>
            <w:r w:rsidR="003C70A5" w:rsidRPr="003C70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сумма</w:t>
            </w:r>
            <w:r w:rsidR="003C70A5" w:rsidRPr="003C70A5">
              <w:rPr>
                <w:rFonts w:ascii="Times New Roman" w:hAnsi="Times New Roman" w:cs="Times New Roman"/>
              </w:rPr>
              <w:t xml:space="preserve"> затрат в разрезе источника полученных средств.</w:t>
            </w:r>
          </w:p>
        </w:tc>
      </w:tr>
      <w:tr w:rsidR="003C70A5" w:rsidRPr="002007FF" w14:paraId="2B4B708D" w14:textId="77777777" w:rsidTr="00176573">
        <w:trPr>
          <w:trHeight w:val="175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5FCDE73" w14:textId="77777777" w:rsidR="003C70A5" w:rsidRDefault="003C70A5" w:rsidP="000075B1">
            <w:pPr>
              <w:pStyle w:val="a9"/>
              <w:keepNext/>
              <w:spacing w:after="0" w:line="360" w:lineRule="auto"/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D161751" wp14:editId="13896561">
                  <wp:extent cx="2227626" cy="771525"/>
                  <wp:effectExtent l="0" t="0" r="1270" b="0"/>
                  <wp:docPr id="84" name="Рисунок 84" descr="C:\Users\Наденька\Desktop\техрайт\АИС ПИР\ИЦ\скрины\программа развития - выберите действ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денька\Desktop\техрайт\АИС ПИР\ИЦ\скрины\программа развития - выберите действ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44" cy="78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EBB3D" w14:textId="629EFA16" w:rsidR="003C70A5" w:rsidRDefault="003C70A5" w:rsidP="003C70A5">
            <w:pPr>
              <w:pStyle w:val="a9"/>
              <w:spacing w:after="0" w:line="360" w:lineRule="auto"/>
              <w:ind w:firstLine="0"/>
              <w:rPr>
                <w:noProof/>
                <w:lang w:eastAsia="ru-RU"/>
              </w:rPr>
            </w:pPr>
            <w:r>
              <w:t>Функциональные кнопки подтверждения действия</w:t>
            </w:r>
          </w:p>
        </w:tc>
        <w:tc>
          <w:tcPr>
            <w:tcW w:w="4111" w:type="dxa"/>
            <w:tcBorders>
              <w:left w:val="single" w:sz="6" w:space="0" w:color="auto"/>
              <w:right w:val="single" w:sz="4" w:space="0" w:color="auto"/>
            </w:tcBorders>
          </w:tcPr>
          <w:p w14:paraId="11920EB8" w14:textId="77777777" w:rsidR="003C70A5" w:rsidRPr="003C70A5" w:rsidRDefault="003C70A5" w:rsidP="000075B1">
            <w:pPr>
              <w:pStyle w:val="a4"/>
              <w:overflowPunct w:val="0"/>
              <w:autoSpaceDE w:val="0"/>
              <w:autoSpaceDN w:val="0"/>
              <w:adjustRightInd w:val="0"/>
              <w:ind w:left="0"/>
              <w:textAlignment w:val="baseline"/>
              <w:rPr>
                <w:rFonts w:ascii="Times New Roman" w:hAnsi="Times New Roman" w:cs="Times New Roman"/>
              </w:rPr>
            </w:pPr>
            <w:r w:rsidRPr="003C70A5">
              <w:rPr>
                <w:rFonts w:ascii="Times New Roman" w:hAnsi="Times New Roman" w:cs="Times New Roman"/>
              </w:rPr>
              <w:t>Для выбора действия по внесенным показателям из выпадающего списка выберите подходящий вариант и нажмите кнопку «Подтвердить».</w:t>
            </w:r>
          </w:p>
        </w:tc>
      </w:tr>
    </w:tbl>
    <w:p w14:paraId="0829A48C" w14:textId="77777777" w:rsidR="003C70A5" w:rsidRDefault="003C70A5" w:rsidP="003C70A5">
      <w:pPr>
        <w:pStyle w:val="a4"/>
        <w:ind w:left="709"/>
      </w:pPr>
    </w:p>
    <w:p w14:paraId="409A41BC" w14:textId="28063714" w:rsidR="003C70A5" w:rsidRPr="003C70A5" w:rsidRDefault="003C70A5" w:rsidP="003C70A5">
      <w:pPr>
        <w:pStyle w:val="a4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C70A5">
        <w:rPr>
          <w:rFonts w:ascii="Times New Roman" w:hAnsi="Times New Roman" w:cs="Times New Roman"/>
          <w:sz w:val="24"/>
        </w:rPr>
        <w:t>Вкладка «</w:t>
      </w:r>
      <w:r w:rsidRPr="00DD1F10">
        <w:rPr>
          <w:rFonts w:ascii="Times New Roman" w:hAnsi="Times New Roman" w:cs="Times New Roman"/>
          <w:b/>
          <w:sz w:val="24"/>
        </w:rPr>
        <w:t xml:space="preserve">Ключевые </w:t>
      </w:r>
      <w:r w:rsidR="00095E1D">
        <w:rPr>
          <w:rFonts w:ascii="Times New Roman" w:hAnsi="Times New Roman" w:cs="Times New Roman"/>
          <w:b/>
          <w:sz w:val="24"/>
        </w:rPr>
        <w:t xml:space="preserve">плановые </w:t>
      </w:r>
      <w:r w:rsidRPr="00DD1F10">
        <w:rPr>
          <w:rFonts w:ascii="Times New Roman" w:hAnsi="Times New Roman" w:cs="Times New Roman"/>
          <w:b/>
          <w:sz w:val="24"/>
        </w:rPr>
        <w:t>показатели</w:t>
      </w:r>
      <w:r w:rsidRPr="003C70A5">
        <w:rPr>
          <w:rFonts w:ascii="Times New Roman" w:hAnsi="Times New Roman" w:cs="Times New Roman"/>
          <w:sz w:val="24"/>
        </w:rPr>
        <w:t xml:space="preserve">». Представляет собой таблицу в разрезе </w:t>
      </w:r>
      <w:r w:rsidR="00F22358">
        <w:rPr>
          <w:rFonts w:ascii="Times New Roman" w:hAnsi="Times New Roman" w:cs="Times New Roman"/>
          <w:sz w:val="24"/>
        </w:rPr>
        <w:t>лет</w:t>
      </w:r>
      <w:r w:rsidRPr="003C70A5">
        <w:rPr>
          <w:rFonts w:ascii="Times New Roman" w:hAnsi="Times New Roman" w:cs="Times New Roman"/>
          <w:sz w:val="24"/>
        </w:rPr>
        <w:t xml:space="preserve"> и показател</w:t>
      </w:r>
      <w:r w:rsidR="00F22358">
        <w:rPr>
          <w:rFonts w:ascii="Times New Roman" w:hAnsi="Times New Roman" w:cs="Times New Roman"/>
          <w:sz w:val="24"/>
        </w:rPr>
        <w:t>ей</w:t>
      </w:r>
      <w:r w:rsidRPr="003C70A5">
        <w:rPr>
          <w:rFonts w:ascii="Times New Roman" w:hAnsi="Times New Roman" w:cs="Times New Roman"/>
          <w:sz w:val="24"/>
        </w:rPr>
        <w:t xml:space="preserve"> оценки реализации</w:t>
      </w:r>
      <w:r w:rsidR="00AB16CF" w:rsidRPr="00AB16CF">
        <w:rPr>
          <w:rFonts w:ascii="Times New Roman" w:hAnsi="Times New Roman" w:cs="Times New Roman"/>
          <w:sz w:val="24"/>
        </w:rPr>
        <w:t xml:space="preserve"> </w:t>
      </w:r>
      <w:r w:rsidR="00AB16CF" w:rsidRPr="003C70A5">
        <w:rPr>
          <w:rFonts w:ascii="Times New Roman" w:hAnsi="Times New Roman" w:cs="Times New Roman"/>
          <w:sz w:val="24"/>
        </w:rPr>
        <w:t>программы развития</w:t>
      </w:r>
      <w:r w:rsidRPr="003C70A5">
        <w:rPr>
          <w:rFonts w:ascii="Times New Roman" w:hAnsi="Times New Roman" w:cs="Times New Roman"/>
          <w:sz w:val="24"/>
        </w:rPr>
        <w:t>. Статус утверждения программы отображается над та</w:t>
      </w:r>
      <w:r>
        <w:rPr>
          <w:rFonts w:ascii="Times New Roman" w:hAnsi="Times New Roman" w:cs="Times New Roman"/>
          <w:sz w:val="24"/>
        </w:rPr>
        <w:t>блицей с данными</w:t>
      </w:r>
      <w:r w:rsidRPr="003C70A5">
        <w:rPr>
          <w:rFonts w:ascii="Times New Roman" w:hAnsi="Times New Roman" w:cs="Times New Roman"/>
          <w:sz w:val="24"/>
        </w:rPr>
        <w:t>.</w:t>
      </w:r>
    </w:p>
    <w:p w14:paraId="2BE2D146" w14:textId="3E5ECE62" w:rsidR="003C70A5" w:rsidRDefault="003C70A5" w:rsidP="003C70A5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0303BF" wp14:editId="5D96CCC2">
            <wp:extent cx="5685609" cy="6029325"/>
            <wp:effectExtent l="0" t="0" r="0" b="0"/>
            <wp:docPr id="81" name="Рисунок 81" descr="C:\Users\Наденька\Desktop\техрайт\АИС ПИР\ИЦ\скрины\программа развития - ключенивые по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нька\Desktop\техрайт\АИС ПИР\ИЦ\скрины\программа развития - ключенивые показател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40" cy="60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0A5">
        <w:rPr>
          <w:rFonts w:ascii="Times New Roman" w:eastAsia="Calibri" w:hAnsi="Times New Roman" w:cs="Times New Roman"/>
          <w:b/>
          <w:bCs/>
          <w:sz w:val="20"/>
          <w:szCs w:val="20"/>
        </w:rPr>
        <w:t>Программа развития, ключевые показатели</w:t>
      </w:r>
    </w:p>
    <w:p w14:paraId="378335BC" w14:textId="77777777" w:rsidR="003C70A5" w:rsidRDefault="003C70A5" w:rsidP="003C70A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607E86A" wp14:editId="686BF3C9">
            <wp:extent cx="3009265" cy="233680"/>
            <wp:effectExtent l="0" t="0" r="635" b="0"/>
            <wp:docPr id="82" name="Рисунок 82" descr="C:\Users\Наденька\Desktop\техрайт\АИС ПИР\ИЦ\скрины\сведения о финансировании - программа утвержд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нька\Desktop\техрайт\АИС ПИР\ИЦ\скрины\сведения о финансировании - программа утвержден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35D4" w14:textId="56206D60" w:rsidR="003C70A5" w:rsidRDefault="003C70A5" w:rsidP="003C70A5">
      <w:pPr>
        <w:pStyle w:val="a9"/>
        <w:spacing w:after="0" w:line="360" w:lineRule="auto"/>
        <w:ind w:firstLine="0"/>
        <w:jc w:val="center"/>
      </w:pPr>
      <w:r>
        <w:t>Статус утверждения, программа утверждена</w:t>
      </w:r>
    </w:p>
    <w:p w14:paraId="0C6AD944" w14:textId="3391C975" w:rsidR="003C70A5" w:rsidRDefault="003C70A5" w:rsidP="003C70A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0745897" wp14:editId="5A7741EA">
            <wp:extent cx="3051810" cy="233680"/>
            <wp:effectExtent l="0" t="0" r="0" b="0"/>
            <wp:docPr id="83" name="Рисунок 83" descr="C:\Users\Наденька\Desktop\техрайт\АИС ПИР\ИЦ\скрины\сведения о финансировании - программа на согласова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нька\Desktop\техрайт\АИС ПИР\ИЦ\скрины\сведения о финансировании - программа на согласовани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B19C" w14:textId="00074FEC" w:rsidR="003C70A5" w:rsidRDefault="003C70A5" w:rsidP="003C70A5">
      <w:pPr>
        <w:pStyle w:val="a9"/>
        <w:spacing w:after="0" w:line="360" w:lineRule="auto"/>
        <w:ind w:firstLine="0"/>
        <w:jc w:val="center"/>
      </w:pPr>
      <w:r w:rsidRPr="00FB7CFF">
        <w:t xml:space="preserve">Статус утверждения, программа </w:t>
      </w:r>
      <w:r>
        <w:t>на согласовании</w:t>
      </w:r>
    </w:p>
    <w:p w14:paraId="23996469" w14:textId="77777777" w:rsidR="00F22358" w:rsidRPr="00F22358" w:rsidRDefault="00F22358" w:rsidP="00F22358"/>
    <w:p w14:paraId="2E934A3A" w14:textId="31F75F0A" w:rsidR="00084FAB" w:rsidRPr="00A4083D" w:rsidRDefault="00ED5142" w:rsidP="003C70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Сведения о ключевых показателях заполняются сотрудником ИЦ в строгом соответствии с утвержденной Программой развития ИЦ.</w:t>
      </w:r>
    </w:p>
    <w:p w14:paraId="515B7250" w14:textId="77777777" w:rsidR="007718F6" w:rsidRPr="00F22358" w:rsidRDefault="007718F6" w:rsidP="00A4083D">
      <w:pPr>
        <w:tabs>
          <w:tab w:val="left" w:pos="225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2358">
        <w:rPr>
          <w:rFonts w:ascii="Times New Roman" w:hAnsi="Times New Roman" w:cs="Times New Roman"/>
          <w:sz w:val="24"/>
          <w:szCs w:val="24"/>
        </w:rPr>
        <w:t>Следующим разделом для заполнения является раздел «</w:t>
      </w:r>
      <w:r w:rsidRPr="00F22358">
        <w:rPr>
          <w:rFonts w:ascii="Times New Roman" w:hAnsi="Times New Roman" w:cs="Times New Roman"/>
          <w:b/>
          <w:sz w:val="24"/>
          <w:szCs w:val="24"/>
        </w:rPr>
        <w:t>Договоры</w:t>
      </w:r>
      <w:r w:rsidRPr="00F22358">
        <w:rPr>
          <w:rFonts w:ascii="Times New Roman" w:hAnsi="Times New Roman" w:cs="Times New Roman"/>
          <w:sz w:val="24"/>
          <w:szCs w:val="24"/>
        </w:rPr>
        <w:t>».</w:t>
      </w:r>
    </w:p>
    <w:p w14:paraId="2621F7EC" w14:textId="37AEE21D" w:rsidR="00084FAB" w:rsidRPr="00A4083D" w:rsidRDefault="007718F6" w:rsidP="00A4083D">
      <w:pPr>
        <w:tabs>
          <w:tab w:val="left" w:pos="225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4FAB" w:rsidRPr="007718F6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084FAB" w:rsidRPr="00DD1F10">
        <w:rPr>
          <w:rFonts w:ascii="Times New Roman" w:hAnsi="Times New Roman" w:cs="Times New Roman"/>
          <w:b/>
          <w:sz w:val="24"/>
          <w:szCs w:val="24"/>
        </w:rPr>
        <w:t>«Договор</w:t>
      </w:r>
      <w:r w:rsidR="00ED5142" w:rsidRPr="00DD1F10">
        <w:rPr>
          <w:rFonts w:ascii="Times New Roman" w:hAnsi="Times New Roman" w:cs="Times New Roman"/>
          <w:b/>
          <w:sz w:val="24"/>
          <w:szCs w:val="24"/>
        </w:rPr>
        <w:t>ы</w:t>
      </w:r>
      <w:r w:rsidR="00084FAB" w:rsidRPr="00DD1F10">
        <w:rPr>
          <w:rFonts w:ascii="Times New Roman" w:hAnsi="Times New Roman" w:cs="Times New Roman"/>
          <w:b/>
          <w:sz w:val="24"/>
          <w:szCs w:val="24"/>
        </w:rPr>
        <w:t>»</w:t>
      </w:r>
      <w:r w:rsidR="00084FAB" w:rsidRPr="00A4083D">
        <w:rPr>
          <w:rFonts w:ascii="Times New Roman" w:hAnsi="Times New Roman" w:cs="Times New Roman"/>
          <w:sz w:val="24"/>
          <w:szCs w:val="24"/>
        </w:rPr>
        <w:t xml:space="preserve"> сначала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внести информацию о заказчиках. Для этого нужно </w:t>
      </w:r>
      <w:r w:rsidR="00084FAB" w:rsidRPr="00A4083D">
        <w:rPr>
          <w:rFonts w:ascii="Times New Roman" w:hAnsi="Times New Roman" w:cs="Times New Roman"/>
          <w:sz w:val="24"/>
          <w:szCs w:val="24"/>
        </w:rPr>
        <w:t>нажать на кнопку «Перейти к заказчикам» и далее добавить заказчика.</w:t>
      </w:r>
    </w:p>
    <w:p w14:paraId="0C53A6BE" w14:textId="13DE1A3C" w:rsidR="00084FAB" w:rsidRPr="00A4083D" w:rsidRDefault="00084FAB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562AB4" wp14:editId="77612C8B">
            <wp:extent cx="5940425" cy="2453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1915" w14:textId="1CEB589A" w:rsidR="00084FAB" w:rsidRPr="00A4083D" w:rsidRDefault="00084FAB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CB60B" wp14:editId="3F077A4B">
            <wp:extent cx="5940425" cy="13087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0991" w14:textId="2B08BF7C" w:rsidR="00084FAB" w:rsidRDefault="00084FAB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>После добавления заказчик</w:t>
      </w:r>
      <w:r w:rsidR="00F22358">
        <w:rPr>
          <w:rFonts w:ascii="Times New Roman" w:hAnsi="Times New Roman" w:cs="Times New Roman"/>
          <w:sz w:val="24"/>
          <w:szCs w:val="24"/>
        </w:rPr>
        <w:t>ов</w:t>
      </w:r>
      <w:r w:rsidRPr="00A4083D">
        <w:rPr>
          <w:rFonts w:ascii="Times New Roman" w:hAnsi="Times New Roman" w:cs="Times New Roman"/>
          <w:sz w:val="24"/>
          <w:szCs w:val="24"/>
        </w:rPr>
        <w:t xml:space="preserve"> следует </w:t>
      </w:r>
      <w:r w:rsidR="00F22358">
        <w:rPr>
          <w:rFonts w:ascii="Times New Roman" w:hAnsi="Times New Roman" w:cs="Times New Roman"/>
          <w:sz w:val="24"/>
          <w:szCs w:val="24"/>
        </w:rPr>
        <w:t>перейти непосредственно к внесению информации о договорах, нажав на кнопку «</w:t>
      </w:r>
      <w:r w:rsidRPr="00A4083D">
        <w:rPr>
          <w:rFonts w:ascii="Times New Roman" w:hAnsi="Times New Roman" w:cs="Times New Roman"/>
          <w:sz w:val="24"/>
          <w:szCs w:val="24"/>
        </w:rPr>
        <w:t xml:space="preserve">добавить </w:t>
      </w:r>
      <w:r w:rsidR="00937AE1" w:rsidRPr="00A4083D">
        <w:rPr>
          <w:rFonts w:ascii="Times New Roman" w:hAnsi="Times New Roman" w:cs="Times New Roman"/>
          <w:sz w:val="24"/>
          <w:szCs w:val="24"/>
        </w:rPr>
        <w:t>договор</w:t>
      </w:r>
      <w:r w:rsidR="00F22358">
        <w:rPr>
          <w:rFonts w:ascii="Times New Roman" w:hAnsi="Times New Roman" w:cs="Times New Roman"/>
          <w:sz w:val="24"/>
          <w:szCs w:val="24"/>
        </w:rPr>
        <w:t>»</w:t>
      </w:r>
      <w:r w:rsidR="00937AE1" w:rsidRPr="00A4083D">
        <w:rPr>
          <w:rFonts w:ascii="Times New Roman" w:hAnsi="Times New Roman" w:cs="Times New Roman"/>
          <w:sz w:val="24"/>
          <w:szCs w:val="24"/>
        </w:rPr>
        <w:t>. Необходимо заполнить все обязательные поля</w:t>
      </w:r>
      <w:r w:rsidR="004E4FDF">
        <w:rPr>
          <w:rFonts w:ascii="Times New Roman" w:hAnsi="Times New Roman" w:cs="Times New Roman"/>
          <w:sz w:val="24"/>
          <w:szCs w:val="24"/>
        </w:rPr>
        <w:t xml:space="preserve"> в открывающейся карточке договора</w:t>
      </w:r>
      <w:r w:rsidR="008C62A7">
        <w:rPr>
          <w:rFonts w:ascii="Times New Roman" w:hAnsi="Times New Roman" w:cs="Times New Roman"/>
          <w:sz w:val="24"/>
          <w:szCs w:val="24"/>
        </w:rPr>
        <w:t>,</w:t>
      </w:r>
      <w:r w:rsidR="00937AE1" w:rsidRPr="00A4083D">
        <w:rPr>
          <w:rFonts w:ascii="Times New Roman" w:hAnsi="Times New Roman" w:cs="Times New Roman"/>
          <w:sz w:val="24"/>
          <w:szCs w:val="24"/>
        </w:rPr>
        <w:t xml:space="preserve"> чтобы система </w:t>
      </w:r>
      <w:r w:rsidR="00E0321D">
        <w:rPr>
          <w:rFonts w:ascii="Times New Roman" w:hAnsi="Times New Roman" w:cs="Times New Roman"/>
          <w:sz w:val="24"/>
          <w:szCs w:val="24"/>
        </w:rPr>
        <w:t>корректно</w:t>
      </w:r>
      <w:r w:rsidR="00112CFF" w:rsidRPr="00A4083D">
        <w:rPr>
          <w:rFonts w:ascii="Times New Roman" w:hAnsi="Times New Roman" w:cs="Times New Roman"/>
          <w:sz w:val="24"/>
          <w:szCs w:val="24"/>
        </w:rPr>
        <w:t xml:space="preserve"> посчита</w:t>
      </w:r>
      <w:r w:rsidR="00E0321D">
        <w:rPr>
          <w:rFonts w:ascii="Times New Roman" w:hAnsi="Times New Roman" w:cs="Times New Roman"/>
          <w:sz w:val="24"/>
          <w:szCs w:val="24"/>
        </w:rPr>
        <w:t>ла</w:t>
      </w:r>
      <w:r w:rsidR="00112CFF" w:rsidRPr="00A4083D">
        <w:rPr>
          <w:rFonts w:ascii="Times New Roman" w:hAnsi="Times New Roman" w:cs="Times New Roman"/>
          <w:sz w:val="24"/>
          <w:szCs w:val="24"/>
        </w:rPr>
        <w:t xml:space="preserve"> показатели результативности.</w:t>
      </w:r>
    </w:p>
    <w:p w14:paraId="6E10E4F4" w14:textId="2CC12096" w:rsidR="00F22358" w:rsidRDefault="00F22358" w:rsidP="00F22358">
      <w:pPr>
        <w:tabs>
          <w:tab w:val="left" w:pos="22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BEBB8" wp14:editId="127833D4">
            <wp:extent cx="4196682" cy="271934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8465" cy="27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932F" w14:textId="45B13F82" w:rsidR="00F22358" w:rsidRDefault="00F22358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DE34FE" wp14:editId="56A3DB26">
            <wp:extent cx="4460682" cy="5628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2170" cy="563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EB21" w14:textId="77777777" w:rsidR="00F22358" w:rsidRDefault="00F22358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D8E28D" w14:textId="25577C61" w:rsidR="00E0321D" w:rsidRPr="00E0321D" w:rsidRDefault="00E0321D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срок действия договора выходит за </w:t>
      </w:r>
      <w:r w:rsidR="00DD1F10">
        <w:rPr>
          <w:rFonts w:ascii="Times New Roman" w:hAnsi="Times New Roman" w:cs="Times New Roman"/>
          <w:sz w:val="24"/>
          <w:szCs w:val="24"/>
        </w:rPr>
        <w:t xml:space="preserve">временные </w:t>
      </w:r>
      <w:r>
        <w:rPr>
          <w:rFonts w:ascii="Times New Roman" w:hAnsi="Times New Roman" w:cs="Times New Roman"/>
          <w:sz w:val="24"/>
          <w:szCs w:val="24"/>
        </w:rPr>
        <w:t xml:space="preserve">рамки обязательной отчетности </w:t>
      </w:r>
      <w:r w:rsidR="00207FB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реализации программы развития</w:t>
      </w:r>
      <w:r w:rsidR="00207FB8">
        <w:rPr>
          <w:rFonts w:ascii="Times New Roman" w:hAnsi="Times New Roman" w:cs="Times New Roman"/>
          <w:sz w:val="24"/>
          <w:szCs w:val="24"/>
        </w:rPr>
        <w:t xml:space="preserve"> ИЦ</w:t>
      </w:r>
      <w:r>
        <w:rPr>
          <w:rFonts w:ascii="Times New Roman" w:hAnsi="Times New Roman" w:cs="Times New Roman"/>
          <w:sz w:val="24"/>
          <w:szCs w:val="24"/>
        </w:rPr>
        <w:t>, то в поле «законтрактованный объем финансирования, всего» необходимо вручную проставить сумму законтрактованного объема. Если поле не будет заполнено вручную, то система автоматически просуммирует значения по столбцу «законтрактованный объем финансирования, руб.» по годам и отразит ее в поле «законтрактованный объем финансирования, всего».</w:t>
      </w:r>
    </w:p>
    <w:p w14:paraId="715C2B92" w14:textId="57D86081" w:rsidR="004E4FDF" w:rsidRDefault="00394868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строка с договором подсвечена серым, то данный договор не активен, то есть не учитывается в отчетных формах и расчете показателей. Для активации договора необходимо нажать соответствующую функциональную кнопку «активировать» с</w:t>
      </w:r>
      <w:r w:rsidR="00D15840">
        <w:rPr>
          <w:rFonts w:ascii="Times New Roman" w:hAnsi="Times New Roman" w:cs="Times New Roman"/>
          <w:sz w:val="24"/>
          <w:szCs w:val="24"/>
        </w:rPr>
        <w:t>лева</w:t>
      </w:r>
      <w:r>
        <w:rPr>
          <w:rFonts w:ascii="Times New Roman" w:hAnsi="Times New Roman" w:cs="Times New Roman"/>
          <w:sz w:val="24"/>
          <w:szCs w:val="24"/>
        </w:rPr>
        <w:t xml:space="preserve"> по строке договора</w:t>
      </w:r>
      <w:r w:rsidR="00450E31">
        <w:rPr>
          <w:rFonts w:ascii="Times New Roman" w:hAnsi="Times New Roman" w:cs="Times New Roman"/>
          <w:sz w:val="24"/>
          <w:szCs w:val="24"/>
        </w:rPr>
        <w:t xml:space="preserve"> - </w:t>
      </w:r>
      <w:r w:rsidR="00450E31">
        <w:rPr>
          <w:noProof/>
          <w:lang w:eastAsia="ru-RU"/>
        </w:rPr>
        <w:drawing>
          <wp:inline distT="0" distB="0" distL="0" distR="0" wp14:anchorId="267D4948" wp14:editId="252D8637">
            <wp:extent cx="161925" cy="157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138" cy="1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 w:rsidR="00450E31">
        <w:rPr>
          <w:rFonts w:ascii="Times New Roman" w:hAnsi="Times New Roman" w:cs="Times New Roman"/>
          <w:sz w:val="24"/>
          <w:szCs w:val="24"/>
        </w:rPr>
        <w:t xml:space="preserve"> </w:t>
      </w:r>
      <w:r w:rsidR="008D1874">
        <w:rPr>
          <w:rFonts w:ascii="Times New Roman" w:hAnsi="Times New Roman" w:cs="Times New Roman"/>
          <w:sz w:val="24"/>
          <w:szCs w:val="24"/>
        </w:rPr>
        <w:t xml:space="preserve">Если договор деактивирован монитором при проверке, то нажав на синюю функциональную кнопку </w:t>
      </w:r>
      <w:r w:rsidR="008D1874">
        <w:rPr>
          <w:noProof/>
          <w:lang w:eastAsia="ru-RU"/>
        </w:rPr>
        <w:drawing>
          <wp:inline distT="0" distB="0" distL="0" distR="0" wp14:anchorId="08111E2D" wp14:editId="13BF5188">
            <wp:extent cx="21907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874">
        <w:rPr>
          <w:rFonts w:ascii="Times New Roman" w:hAnsi="Times New Roman" w:cs="Times New Roman"/>
          <w:sz w:val="24"/>
          <w:szCs w:val="24"/>
        </w:rPr>
        <w:t xml:space="preserve"> можно ознакомиться с </w:t>
      </w:r>
      <w:r w:rsidR="009431CE">
        <w:rPr>
          <w:rFonts w:ascii="Times New Roman" w:hAnsi="Times New Roman" w:cs="Times New Roman"/>
          <w:sz w:val="24"/>
          <w:szCs w:val="24"/>
        </w:rPr>
        <w:t>причиной деактивации данного договора монитором.</w:t>
      </w:r>
    </w:p>
    <w:p w14:paraId="575A8FDE" w14:textId="60D724CF" w:rsidR="004E4FDF" w:rsidRDefault="004E4FDF" w:rsidP="004E4FDF">
      <w:pPr>
        <w:tabs>
          <w:tab w:val="left" w:pos="225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ABFEF4" wp14:editId="2B82F996">
            <wp:extent cx="2285181" cy="15811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320" cy="158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54E2" w14:textId="4F8AD183" w:rsidR="00394868" w:rsidRDefault="00450E31" w:rsidP="00F22358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договор «активный» и участвует в расчете показателей, то вместо кнопки «активировать» </w:t>
      </w:r>
      <w:r w:rsidR="004E4FDF">
        <w:rPr>
          <w:rFonts w:ascii="Times New Roman" w:hAnsi="Times New Roman" w:cs="Times New Roman"/>
          <w:sz w:val="24"/>
          <w:szCs w:val="24"/>
        </w:rPr>
        <w:t xml:space="preserve">слева по строке </w:t>
      </w:r>
      <w:r>
        <w:rPr>
          <w:rFonts w:ascii="Times New Roman" w:hAnsi="Times New Roman" w:cs="Times New Roman"/>
          <w:sz w:val="24"/>
          <w:szCs w:val="24"/>
        </w:rPr>
        <w:t>появляется функциональная кнопка «игнорировать», нажав на которую договор деактивируется.</w:t>
      </w:r>
    </w:p>
    <w:p w14:paraId="5E82B496" w14:textId="4981749E" w:rsidR="00450E31" w:rsidRDefault="004E4FDF" w:rsidP="004E4FDF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63AB64" wp14:editId="6AA4CE4A">
            <wp:extent cx="5940425" cy="1004888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51ED" w14:textId="27FB0775" w:rsidR="00702FF6" w:rsidRDefault="004E4FDF" w:rsidP="004E4FDF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удаления договора необходимо сначала «игнорировать»</w:t>
      </w:r>
      <w:r w:rsidR="00BD6151">
        <w:rPr>
          <w:rFonts w:ascii="Times New Roman" w:hAnsi="Times New Roman" w:cs="Times New Roman"/>
          <w:sz w:val="24"/>
          <w:szCs w:val="24"/>
        </w:rPr>
        <w:t xml:space="preserve"> </w:t>
      </w:r>
      <w:r w:rsidR="00352349">
        <w:rPr>
          <w:rFonts w:ascii="Times New Roman" w:hAnsi="Times New Roman" w:cs="Times New Roman"/>
          <w:sz w:val="24"/>
          <w:szCs w:val="24"/>
        </w:rPr>
        <w:t>договор,</w:t>
      </w:r>
      <w:r w:rsidR="00BD6151">
        <w:rPr>
          <w:rFonts w:ascii="Times New Roman" w:hAnsi="Times New Roman" w:cs="Times New Roman"/>
          <w:sz w:val="24"/>
          <w:szCs w:val="24"/>
        </w:rPr>
        <w:t xml:space="preserve"> нажав соответствующую функциональную кнопку,</w:t>
      </w:r>
      <w:r>
        <w:rPr>
          <w:rFonts w:ascii="Times New Roman" w:hAnsi="Times New Roman" w:cs="Times New Roman"/>
          <w:sz w:val="24"/>
          <w:szCs w:val="24"/>
        </w:rPr>
        <w:t xml:space="preserve"> указать причину в открывающемся диалоговом окне, затем договор «удалить» и сохранить изменения.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B946642" w14:textId="77777777" w:rsidR="004E4FDF" w:rsidRDefault="00450E31" w:rsidP="004E4FDF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557170" w14:textId="2723B963" w:rsidR="006B54B7" w:rsidRDefault="00112CFF" w:rsidP="00D15840">
      <w:pPr>
        <w:tabs>
          <w:tab w:val="left" w:pos="225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sz w:val="24"/>
          <w:szCs w:val="24"/>
        </w:rPr>
        <w:t xml:space="preserve">После заполнения </w:t>
      </w:r>
      <w:r w:rsidR="007718F6">
        <w:rPr>
          <w:rFonts w:ascii="Times New Roman" w:hAnsi="Times New Roman" w:cs="Times New Roman"/>
          <w:sz w:val="24"/>
          <w:szCs w:val="24"/>
        </w:rPr>
        <w:t>разделов «</w:t>
      </w:r>
      <w:r w:rsidR="007718F6" w:rsidRPr="00D15840">
        <w:rPr>
          <w:rFonts w:ascii="Times New Roman" w:hAnsi="Times New Roman" w:cs="Times New Roman"/>
          <w:sz w:val="24"/>
          <w:szCs w:val="24"/>
        </w:rPr>
        <w:t>Программа развития</w:t>
      </w:r>
      <w:r w:rsidR="007718F6">
        <w:rPr>
          <w:rFonts w:ascii="Times New Roman" w:hAnsi="Times New Roman" w:cs="Times New Roman"/>
          <w:sz w:val="24"/>
          <w:szCs w:val="24"/>
        </w:rPr>
        <w:t>» и «</w:t>
      </w:r>
      <w:r w:rsidR="007718F6" w:rsidRPr="00D15840">
        <w:rPr>
          <w:rFonts w:ascii="Times New Roman" w:hAnsi="Times New Roman" w:cs="Times New Roman"/>
          <w:sz w:val="24"/>
          <w:szCs w:val="24"/>
        </w:rPr>
        <w:t>Договоры</w:t>
      </w:r>
      <w:r w:rsidR="007718F6">
        <w:rPr>
          <w:rFonts w:ascii="Times New Roman" w:hAnsi="Times New Roman" w:cs="Times New Roman"/>
          <w:sz w:val="24"/>
          <w:szCs w:val="24"/>
        </w:rPr>
        <w:t>»</w:t>
      </w:r>
      <w:r w:rsidRPr="00A4083D">
        <w:rPr>
          <w:rFonts w:ascii="Times New Roman" w:hAnsi="Times New Roman" w:cs="Times New Roman"/>
          <w:sz w:val="24"/>
          <w:szCs w:val="24"/>
        </w:rPr>
        <w:t>, в разделах «</w:t>
      </w:r>
      <w:r w:rsidRPr="00D15840">
        <w:rPr>
          <w:rFonts w:ascii="Times New Roman" w:hAnsi="Times New Roman" w:cs="Times New Roman"/>
          <w:sz w:val="24"/>
          <w:szCs w:val="24"/>
        </w:rPr>
        <w:t>n</w:t>
      </w:r>
      <w:r w:rsidR="00831A00" w:rsidRPr="00A4083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831A00" w:rsidRPr="00A4083D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A4083D">
        <w:rPr>
          <w:rFonts w:ascii="Times New Roman" w:hAnsi="Times New Roman" w:cs="Times New Roman"/>
          <w:sz w:val="24"/>
          <w:szCs w:val="24"/>
        </w:rPr>
        <w:t xml:space="preserve"> год реализации» подгружаются показатели результативности и ключевые показатели. </w:t>
      </w:r>
    </w:p>
    <w:p w14:paraId="5239F1D0" w14:textId="686979E6" w:rsidR="00B90354" w:rsidRDefault="00235559" w:rsidP="00B90354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перейти к заполнению сведений по реализации программы в разрезе «</w:t>
      </w:r>
      <w:r w:rsidR="00F22358">
        <w:rPr>
          <w:rFonts w:ascii="Times New Roman" w:hAnsi="Times New Roman" w:cs="Times New Roman"/>
          <w:sz w:val="24"/>
          <w:szCs w:val="24"/>
        </w:rPr>
        <w:t>год реализации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74D5196" w14:textId="639C0037" w:rsidR="000F0589" w:rsidRDefault="00825FF7" w:rsidP="00B90354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сведений по </w:t>
      </w:r>
      <w:r w:rsidRPr="00A408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408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A4083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4083D">
        <w:rPr>
          <w:rFonts w:ascii="Times New Roman" w:hAnsi="Times New Roman" w:cs="Times New Roman"/>
          <w:sz w:val="24"/>
          <w:szCs w:val="24"/>
        </w:rPr>
        <w:t xml:space="preserve"> реализации</w:t>
      </w:r>
      <w:r>
        <w:rPr>
          <w:rFonts w:ascii="Times New Roman" w:hAnsi="Times New Roman" w:cs="Times New Roman"/>
          <w:sz w:val="24"/>
          <w:szCs w:val="24"/>
        </w:rPr>
        <w:t xml:space="preserve"> программы развития необходимо перейти в раздел соответствующего года. </w:t>
      </w:r>
      <w:r w:rsidR="00FC1590">
        <w:rPr>
          <w:rFonts w:ascii="Times New Roman" w:hAnsi="Times New Roman" w:cs="Times New Roman"/>
          <w:sz w:val="24"/>
          <w:szCs w:val="24"/>
        </w:rPr>
        <w:t xml:space="preserve">В разделе «1 год реализации» </w:t>
      </w:r>
      <w:r w:rsidR="000F0589">
        <w:rPr>
          <w:rFonts w:ascii="Times New Roman" w:hAnsi="Times New Roman" w:cs="Times New Roman"/>
          <w:sz w:val="24"/>
          <w:szCs w:val="24"/>
        </w:rPr>
        <w:t>в отличие от остальных годов помимо вкладок «Предварительный отчет» и «Годовой отчет» имеется вкладка «Документы».</w:t>
      </w:r>
      <w:r w:rsidR="00BF20F3">
        <w:rPr>
          <w:rFonts w:ascii="Times New Roman" w:hAnsi="Times New Roman" w:cs="Times New Roman"/>
          <w:sz w:val="24"/>
          <w:szCs w:val="24"/>
        </w:rPr>
        <w:t xml:space="preserve"> Кроме того, отчетная форма «Показатели результативности» 1-го года реализации отличается от одноименных форм 2-го -8-го годов реализации: 8 из 9 показателей организационного характера (документы), поэтому при нажатии на форму пользователь переносится на вкладку «документы».</w:t>
      </w:r>
      <w:r w:rsidR="0090306A">
        <w:rPr>
          <w:rFonts w:ascii="Times New Roman" w:hAnsi="Times New Roman" w:cs="Times New Roman"/>
          <w:sz w:val="24"/>
          <w:szCs w:val="24"/>
        </w:rPr>
        <w:t xml:space="preserve"> Форма имеет статус «недоступно». Показатель «</w:t>
      </w:r>
      <w:r w:rsidR="0090306A" w:rsidRPr="0090306A">
        <w:rPr>
          <w:rFonts w:ascii="Times New Roman" w:hAnsi="Times New Roman" w:cs="Times New Roman"/>
          <w:sz w:val="24"/>
          <w:szCs w:val="24"/>
        </w:rPr>
        <w:t xml:space="preserve">Объем заключенных контрактов на оказание инжиниринговых услуг в </w:t>
      </w:r>
      <w:r w:rsidR="0090306A">
        <w:rPr>
          <w:rFonts w:ascii="Times New Roman" w:hAnsi="Times New Roman" w:cs="Times New Roman"/>
          <w:sz w:val="24"/>
          <w:szCs w:val="24"/>
        </w:rPr>
        <w:t>1-м</w:t>
      </w:r>
      <w:r w:rsidR="0090306A" w:rsidRPr="0090306A">
        <w:rPr>
          <w:rFonts w:ascii="Times New Roman" w:hAnsi="Times New Roman" w:cs="Times New Roman"/>
          <w:sz w:val="24"/>
          <w:szCs w:val="24"/>
        </w:rPr>
        <w:t xml:space="preserve"> году - не менее 5 </w:t>
      </w:r>
      <w:proofErr w:type="gramStart"/>
      <w:r w:rsidR="0090306A" w:rsidRPr="0090306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90306A" w:rsidRPr="0090306A">
        <w:rPr>
          <w:rFonts w:ascii="Times New Roman" w:hAnsi="Times New Roman" w:cs="Times New Roman"/>
          <w:sz w:val="24"/>
          <w:szCs w:val="24"/>
        </w:rPr>
        <w:t xml:space="preserve"> руб.</w:t>
      </w:r>
      <w:r w:rsidR="0090306A">
        <w:rPr>
          <w:rFonts w:ascii="Times New Roman" w:hAnsi="Times New Roman" w:cs="Times New Roman"/>
          <w:sz w:val="24"/>
          <w:szCs w:val="24"/>
        </w:rPr>
        <w:t>» рассчитывается автоматически из заполненных данных по договорам на оказание инжиниринговых услуг.</w:t>
      </w:r>
    </w:p>
    <w:p w14:paraId="2A7DBAC8" w14:textId="1561EFE5" w:rsidR="0090306A" w:rsidRDefault="0090306A" w:rsidP="0090306A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93CCEAC" wp14:editId="0A5BD58B">
            <wp:extent cx="5940425" cy="2934346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F56A" w14:textId="69B132CD" w:rsidR="0090306A" w:rsidRDefault="0090306A" w:rsidP="0090306A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«Показатели результативности» за первый год реализации:</w:t>
      </w:r>
    </w:p>
    <w:p w14:paraId="217B551D" w14:textId="2112A446" w:rsidR="0090306A" w:rsidRDefault="0090306A" w:rsidP="0090306A">
      <w:pPr>
        <w:tabs>
          <w:tab w:val="left" w:pos="22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34E2E0" wp14:editId="41927420">
            <wp:extent cx="5940425" cy="363880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9F74" w14:textId="18621FE7" w:rsidR="00144127" w:rsidRDefault="000F0589" w:rsidP="00B90354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«Документы»</w:t>
      </w:r>
      <w:r w:rsidR="00144127">
        <w:rPr>
          <w:rFonts w:ascii="Times New Roman" w:hAnsi="Times New Roman" w:cs="Times New Roman"/>
          <w:sz w:val="24"/>
          <w:szCs w:val="24"/>
        </w:rPr>
        <w:t xml:space="preserve"> пользователю необходимо </w:t>
      </w:r>
      <w:r>
        <w:rPr>
          <w:rFonts w:ascii="Times New Roman" w:hAnsi="Times New Roman" w:cs="Times New Roman"/>
          <w:sz w:val="24"/>
          <w:szCs w:val="24"/>
        </w:rPr>
        <w:t xml:space="preserve">однократно </w:t>
      </w:r>
      <w:r w:rsidR="00144127">
        <w:rPr>
          <w:rFonts w:ascii="Times New Roman" w:hAnsi="Times New Roman" w:cs="Times New Roman"/>
          <w:sz w:val="24"/>
          <w:szCs w:val="24"/>
        </w:rPr>
        <w:t xml:space="preserve">разместить следующие документы: </w:t>
      </w:r>
      <w:r w:rsidR="00FC15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323EA" w14:textId="16CB497F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t>Приказ о создании ИЦ как нового структурного подразделения вуза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275A86E" w14:textId="00037738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t>Приказ о назначении директора ИЦ</w:t>
      </w:r>
    </w:p>
    <w:p w14:paraId="200144CF" w14:textId="10655C10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t>Утверждение организационной структуры и штатного расписания ИЦ в параметрах, предусмотренных стратегической программой развития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029D88C" w14:textId="362F599C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t>Регистрация самостоятельного юридического лица ИЦ</w:t>
      </w:r>
      <w:r w:rsidR="00B90354">
        <w:rPr>
          <w:rFonts w:ascii="Times New Roman" w:hAnsi="Times New Roman" w:cs="Times New Roman"/>
          <w:sz w:val="24"/>
          <w:szCs w:val="24"/>
        </w:rPr>
        <w:t>;</w:t>
      </w:r>
    </w:p>
    <w:p w14:paraId="35E4BFBA" w14:textId="58BC1D7E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lastRenderedPageBreak/>
        <w:t>Издание приказов о приеме (переводе) сотрудников на работу в количестве, предусмотренном стратегической программой развития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3C45120" w14:textId="66207EB9" w:rsidR="00144127" w:rsidRDefault="00144127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44127">
        <w:rPr>
          <w:rFonts w:ascii="Times New Roman" w:hAnsi="Times New Roman" w:cs="Times New Roman"/>
          <w:sz w:val="24"/>
          <w:szCs w:val="24"/>
        </w:rPr>
        <w:t>Закрепление помещений за ИЦ в параметрах, предусмотренных стратегической программой развития</w:t>
      </w:r>
      <w:r w:rsidR="00B90354">
        <w:rPr>
          <w:rFonts w:ascii="Times New Roman" w:hAnsi="Times New Roman" w:cs="Times New Roman"/>
          <w:sz w:val="24"/>
          <w:szCs w:val="24"/>
        </w:rPr>
        <w:t>;</w:t>
      </w:r>
    </w:p>
    <w:p w14:paraId="621F4ED7" w14:textId="6E0F0C90" w:rsidR="00B90354" w:rsidRDefault="00B90354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90354">
        <w:rPr>
          <w:rFonts w:ascii="Times New Roman" w:hAnsi="Times New Roman" w:cs="Times New Roman"/>
          <w:sz w:val="24"/>
          <w:szCs w:val="24"/>
        </w:rPr>
        <w:t>Закрепление оборудования за ИЦ в параметрах, предусмотренных стратегической программой развития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23C4AD1" w14:textId="79D31172" w:rsidR="00B90354" w:rsidRDefault="00B90354" w:rsidP="00B90354">
      <w:pPr>
        <w:pStyle w:val="a4"/>
        <w:numPr>
          <w:ilvl w:val="0"/>
          <w:numId w:val="10"/>
        </w:numPr>
        <w:tabs>
          <w:tab w:val="left" w:pos="2250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90354">
        <w:rPr>
          <w:rFonts w:ascii="Times New Roman" w:hAnsi="Times New Roman" w:cs="Times New Roman"/>
          <w:sz w:val="24"/>
          <w:szCs w:val="24"/>
        </w:rPr>
        <w:t>Закрепление программного обеспечения за ИЦ в параметрах, предусмотренных стратегической программой развития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9B5E34" w14:textId="6C8E7428" w:rsidR="007E32EF" w:rsidRDefault="007E32EF" w:rsidP="007E32EF">
      <w:pPr>
        <w:pStyle w:val="a4"/>
        <w:tabs>
          <w:tab w:val="left" w:pos="225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8CD7CD7" w14:textId="77777777" w:rsidR="00394868" w:rsidRDefault="007E32EF" w:rsidP="00394868">
      <w:pPr>
        <w:tabs>
          <w:tab w:val="left" w:pos="2250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B7191B5" wp14:editId="602EED4E">
            <wp:simplePos x="0" y="0"/>
            <wp:positionH relativeFrom="column">
              <wp:posOffset>532765</wp:posOffset>
            </wp:positionH>
            <wp:positionV relativeFrom="paragraph">
              <wp:posOffset>41910</wp:posOffset>
            </wp:positionV>
            <wp:extent cx="4319905" cy="4132580"/>
            <wp:effectExtent l="0" t="0" r="4445" b="127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22DB8" w14:textId="0E3B285D" w:rsidR="00000794" w:rsidRDefault="00000794" w:rsidP="00394868">
      <w:pPr>
        <w:tabs>
          <w:tab w:val="left" w:pos="2250"/>
        </w:tabs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сведений о реализации программы в </w:t>
      </w:r>
      <w:r w:rsidRPr="00A4083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408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A4083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4083D">
        <w:rPr>
          <w:rFonts w:ascii="Times New Roman" w:hAnsi="Times New Roman" w:cs="Times New Roman"/>
          <w:sz w:val="24"/>
          <w:szCs w:val="24"/>
        </w:rPr>
        <w:t xml:space="preserve"> реализации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в</w:t>
      </w:r>
      <w:r w:rsidR="007E32EF" w:rsidRPr="00144127">
        <w:rPr>
          <w:rFonts w:ascii="Times New Roman" w:hAnsi="Times New Roman" w:cs="Times New Roman"/>
          <w:sz w:val="24"/>
          <w:szCs w:val="24"/>
        </w:rPr>
        <w:t xml:space="preserve"> соответствии с нужным периодом отчетности </w:t>
      </w:r>
      <w:r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7E32EF" w:rsidRPr="00144127">
        <w:rPr>
          <w:rFonts w:ascii="Times New Roman" w:hAnsi="Times New Roman" w:cs="Times New Roman"/>
          <w:sz w:val="24"/>
          <w:szCs w:val="24"/>
        </w:rPr>
        <w:t>выбрать вкладку «Предварительный отчет» или «Годовой отчет».</w:t>
      </w:r>
      <w:r>
        <w:rPr>
          <w:rFonts w:ascii="Times New Roman" w:hAnsi="Times New Roman" w:cs="Times New Roman"/>
          <w:sz w:val="24"/>
          <w:szCs w:val="24"/>
        </w:rPr>
        <w:t xml:space="preserve"> Обе вкладки содержат формы отчетности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000794">
        <w:rPr>
          <w:rFonts w:ascii="Times New Roman" w:hAnsi="Times New Roman" w:cs="Times New Roman"/>
          <w:sz w:val="20"/>
          <w:szCs w:val="24"/>
        </w:rPr>
        <w:t>МЕТОДИЧЕСКИМИ УКАЗАНИЯМИ ПО ФОРМИРОВАНИЮ ОТЧЕТНЫХ МАТЕРИАЛОВ О РЕАЛИЗАЦИИ СТРАТЕГИЧЕСКИХ ПРОГРАММ РАЗВИТИЯ ИНЖИНИРИНГОВЫХ ЦЕНТРОВ НА БАЗЕ</w:t>
      </w:r>
      <w:proofErr w:type="gramEnd"/>
      <w:r w:rsidRPr="00000794">
        <w:rPr>
          <w:rFonts w:ascii="Times New Roman" w:hAnsi="Times New Roman" w:cs="Times New Roman"/>
          <w:sz w:val="20"/>
          <w:szCs w:val="24"/>
        </w:rPr>
        <w:t xml:space="preserve"> ОБРАЗОВАТЕЛЬНЫХ ОРГАНИЗАЦИЙ ВЫСШЕГО ОБРАЗОВАНИЯ, ПОДВЕДОМСТВЕННЫХ МИНИСТЕРСТВУ ОБРАЗОВАНИЯ И НАУКИ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756DA7" w14:textId="27C7E7C5" w:rsidR="00112CFF" w:rsidRPr="00A4083D" w:rsidRDefault="00000794" w:rsidP="0000079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12CFF" w:rsidRPr="00F90CE1">
        <w:rPr>
          <w:rFonts w:ascii="Times New Roman" w:hAnsi="Times New Roman" w:cs="Times New Roman"/>
          <w:sz w:val="24"/>
          <w:szCs w:val="24"/>
        </w:rPr>
        <w:t>В</w:t>
      </w:r>
      <w:r w:rsidR="00825FF7">
        <w:rPr>
          <w:rFonts w:ascii="Times New Roman" w:hAnsi="Times New Roman" w:cs="Times New Roman"/>
          <w:sz w:val="24"/>
          <w:szCs w:val="24"/>
        </w:rPr>
        <w:t xml:space="preserve"> форме </w:t>
      </w:r>
      <w:r w:rsidR="00112CFF" w:rsidRPr="003F65F2">
        <w:rPr>
          <w:rFonts w:ascii="Times New Roman" w:hAnsi="Times New Roman" w:cs="Times New Roman"/>
          <w:b/>
          <w:sz w:val="24"/>
          <w:szCs w:val="24"/>
        </w:rPr>
        <w:t>«Сведения о финансировании»</w:t>
      </w:r>
      <w:r w:rsidR="00112CFF" w:rsidRPr="00A4083D">
        <w:rPr>
          <w:rFonts w:ascii="Times New Roman" w:hAnsi="Times New Roman" w:cs="Times New Roman"/>
          <w:sz w:val="24"/>
          <w:szCs w:val="24"/>
        </w:rPr>
        <w:t xml:space="preserve"> пользователю необходимо </w:t>
      </w:r>
      <w:r w:rsidR="00AF3714">
        <w:rPr>
          <w:rFonts w:ascii="Times New Roman" w:hAnsi="Times New Roman" w:cs="Times New Roman"/>
          <w:sz w:val="24"/>
          <w:szCs w:val="24"/>
        </w:rPr>
        <w:t xml:space="preserve">заполнить информацию о расходах в разрезе источников финансирования: </w:t>
      </w:r>
      <w:r w:rsidR="00F90CE1">
        <w:rPr>
          <w:rFonts w:ascii="Times New Roman" w:hAnsi="Times New Roman" w:cs="Times New Roman"/>
          <w:sz w:val="24"/>
          <w:szCs w:val="24"/>
        </w:rPr>
        <w:t xml:space="preserve">средства </w:t>
      </w:r>
      <w:r w:rsidR="00AF3714">
        <w:rPr>
          <w:rFonts w:ascii="Times New Roman" w:hAnsi="Times New Roman" w:cs="Times New Roman"/>
          <w:sz w:val="24"/>
          <w:szCs w:val="24"/>
        </w:rPr>
        <w:t>субсидий, собственных средств, привлеченных средств.</w:t>
      </w:r>
      <w:r w:rsidR="007718F6">
        <w:rPr>
          <w:rFonts w:ascii="Times New Roman" w:hAnsi="Times New Roman" w:cs="Times New Roman"/>
          <w:sz w:val="24"/>
          <w:szCs w:val="24"/>
        </w:rPr>
        <w:t xml:space="preserve"> Столбец «Итого средств» показывает общую сумму финансирования в разрезе </w:t>
      </w:r>
      <w:r w:rsidR="00013B51">
        <w:rPr>
          <w:rFonts w:ascii="Times New Roman" w:hAnsi="Times New Roman" w:cs="Times New Roman"/>
          <w:sz w:val="24"/>
          <w:szCs w:val="24"/>
        </w:rPr>
        <w:t>блоков</w:t>
      </w:r>
      <w:r w:rsidR="007718F6">
        <w:rPr>
          <w:rFonts w:ascii="Times New Roman" w:hAnsi="Times New Roman" w:cs="Times New Roman"/>
          <w:sz w:val="24"/>
          <w:szCs w:val="24"/>
        </w:rPr>
        <w:t xml:space="preserve"> расходов, внесенную пользователем на этапе заполнения «Сведений о финансировании» раздела «Программа развития».</w:t>
      </w:r>
    </w:p>
    <w:p w14:paraId="54DCB9AC" w14:textId="7964D152" w:rsidR="00112CFF" w:rsidRDefault="00AF3714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F41C8" wp14:editId="688EE00C">
            <wp:extent cx="5940425" cy="3235996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E373" w14:textId="2D128999" w:rsidR="00013B51" w:rsidRDefault="00013B51" w:rsidP="00013B51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5B3E">
        <w:rPr>
          <w:rFonts w:ascii="Times New Roman" w:hAnsi="Times New Roman" w:cs="Times New Roman"/>
          <w:sz w:val="24"/>
          <w:szCs w:val="24"/>
        </w:rPr>
        <w:t>В ф</w:t>
      </w:r>
      <w:r>
        <w:rPr>
          <w:rFonts w:ascii="Times New Roman" w:hAnsi="Times New Roman" w:cs="Times New Roman"/>
          <w:sz w:val="24"/>
          <w:szCs w:val="24"/>
        </w:rPr>
        <w:t>орм</w:t>
      </w:r>
      <w:r w:rsidR="008A5B3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5F2">
        <w:rPr>
          <w:rFonts w:ascii="Times New Roman" w:hAnsi="Times New Roman" w:cs="Times New Roman"/>
          <w:b/>
          <w:sz w:val="24"/>
          <w:szCs w:val="24"/>
        </w:rPr>
        <w:t>«Фактические показатели</w:t>
      </w:r>
      <w:r w:rsidR="006D168B" w:rsidRPr="003F65F2">
        <w:rPr>
          <w:rFonts w:ascii="Times New Roman" w:hAnsi="Times New Roman" w:cs="Times New Roman"/>
          <w:b/>
          <w:sz w:val="24"/>
          <w:szCs w:val="24"/>
        </w:rPr>
        <w:t>»</w:t>
      </w:r>
      <w:r w:rsidR="008A5B3E">
        <w:rPr>
          <w:rFonts w:ascii="Times New Roman" w:hAnsi="Times New Roman" w:cs="Times New Roman"/>
          <w:sz w:val="24"/>
          <w:szCs w:val="24"/>
        </w:rPr>
        <w:t xml:space="preserve"> пользователю необходимо заполнить столбец «Прогнозное значение показателя» и «Причины недостижения показателя». Остальные данные заполняются автоматически из ранее заполненных форм.</w:t>
      </w:r>
    </w:p>
    <w:p w14:paraId="5B4FEDAA" w14:textId="14E118A6" w:rsidR="008A5B3E" w:rsidRDefault="008A5B3E" w:rsidP="00013B51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B66FB" wp14:editId="601BBC11">
            <wp:extent cx="5940425" cy="1924553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D0BD" w14:textId="02C696CD" w:rsidR="008A5B3E" w:rsidRDefault="008A5B3E" w:rsidP="00013B51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Форма </w:t>
      </w:r>
      <w:r w:rsidRPr="003F65F2">
        <w:rPr>
          <w:rFonts w:ascii="Times New Roman" w:hAnsi="Times New Roman" w:cs="Times New Roman"/>
          <w:b/>
          <w:sz w:val="24"/>
          <w:szCs w:val="24"/>
        </w:rPr>
        <w:t>«Сведения о расходах капитального характера»</w:t>
      </w:r>
      <w:r>
        <w:rPr>
          <w:rFonts w:ascii="Times New Roman" w:hAnsi="Times New Roman" w:cs="Times New Roman"/>
          <w:sz w:val="24"/>
          <w:szCs w:val="24"/>
        </w:rPr>
        <w:t xml:space="preserve"> состоит из пяти сгруппированных по видам расходов блоков. В</w:t>
      </w:r>
      <w:r w:rsidRPr="008A5B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блоки</w:t>
      </w:r>
      <w:r w:rsidRPr="008A5B3E">
        <w:rPr>
          <w:rFonts w:ascii="Times New Roman" w:hAnsi="Times New Roman" w:cs="Times New Roman"/>
          <w:sz w:val="24"/>
          <w:szCs w:val="24"/>
        </w:rPr>
        <w:t xml:space="preserve"> необходимо вписать информацию о расходах.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A5B3E">
        <w:rPr>
          <w:rFonts w:ascii="Times New Roman" w:hAnsi="Times New Roman" w:cs="Times New Roman"/>
          <w:sz w:val="24"/>
          <w:szCs w:val="24"/>
        </w:rPr>
        <w:t>ажимая на кнопку «добавить» система открывает страницу, в которой путем выпадающего списка предлагает заполнить информацию о расходах.</w:t>
      </w:r>
      <w:r w:rsidR="006D168B" w:rsidRPr="006D168B">
        <w:rPr>
          <w:rFonts w:ascii="Times New Roman" w:hAnsi="Times New Roman" w:cs="Times New Roman"/>
          <w:sz w:val="24"/>
          <w:szCs w:val="24"/>
        </w:rPr>
        <w:t xml:space="preserve"> </w:t>
      </w:r>
      <w:r w:rsidR="006D168B" w:rsidRPr="008A5B3E">
        <w:rPr>
          <w:rFonts w:ascii="Times New Roman" w:hAnsi="Times New Roman" w:cs="Times New Roman"/>
          <w:sz w:val="24"/>
          <w:szCs w:val="24"/>
        </w:rPr>
        <w:t xml:space="preserve">Далее данная </w:t>
      </w:r>
      <w:r w:rsidR="006D168B" w:rsidRPr="008A5B3E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автоматически обрабатывается системой и подгружается в </w:t>
      </w:r>
      <w:r w:rsidR="00506E98">
        <w:rPr>
          <w:rFonts w:ascii="Times New Roman" w:hAnsi="Times New Roman" w:cs="Times New Roman"/>
          <w:sz w:val="24"/>
          <w:szCs w:val="24"/>
        </w:rPr>
        <w:t>соответствующие значения показателей 1-3 и 10-11  формы</w:t>
      </w:r>
      <w:r w:rsidR="006D168B" w:rsidRPr="008A5B3E">
        <w:rPr>
          <w:rFonts w:ascii="Times New Roman" w:hAnsi="Times New Roman" w:cs="Times New Roman"/>
          <w:sz w:val="24"/>
          <w:szCs w:val="24"/>
        </w:rPr>
        <w:t xml:space="preserve"> «Сведения о финансировании».</w:t>
      </w:r>
    </w:p>
    <w:p w14:paraId="18779D9C" w14:textId="4F9B45FD" w:rsidR="008A5B3E" w:rsidRPr="00A4083D" w:rsidRDefault="008A5B3E" w:rsidP="00013B51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D8CCE3" wp14:editId="34E75973">
            <wp:extent cx="5940425" cy="351005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1FDB" w14:textId="49B84E7C" w:rsidR="00B95600" w:rsidRDefault="00B95600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8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2FE35" wp14:editId="3768C773">
            <wp:extent cx="5940425" cy="24130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CA93" w14:textId="57B2CB30" w:rsidR="00225827" w:rsidRPr="00A4083D" w:rsidRDefault="000F34AF" w:rsidP="00236E0B">
      <w:pPr>
        <w:tabs>
          <w:tab w:val="left" w:pos="22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3159">
        <w:rPr>
          <w:rFonts w:ascii="Times New Roman" w:hAnsi="Times New Roman" w:cs="Times New Roman"/>
          <w:sz w:val="24"/>
          <w:szCs w:val="24"/>
        </w:rPr>
        <w:t>ользователю нужно</w:t>
      </w:r>
      <w:r w:rsidR="00075FEF" w:rsidRPr="00A4083D">
        <w:rPr>
          <w:rFonts w:ascii="Times New Roman" w:hAnsi="Times New Roman" w:cs="Times New Roman"/>
          <w:sz w:val="24"/>
          <w:szCs w:val="24"/>
        </w:rPr>
        <w:t xml:space="preserve"> </w:t>
      </w:r>
      <w:r w:rsidR="008E3DC8" w:rsidRPr="00A4083D">
        <w:rPr>
          <w:rFonts w:ascii="Times New Roman" w:hAnsi="Times New Roman" w:cs="Times New Roman"/>
          <w:sz w:val="24"/>
          <w:szCs w:val="24"/>
        </w:rPr>
        <w:t>внести всю необходимую информацию и нажать на кнопку «Сохранить».</w:t>
      </w:r>
    </w:p>
    <w:p w14:paraId="0B255C36" w14:textId="7AA9020D" w:rsidR="008E3DC8" w:rsidRDefault="00CA3159" w:rsidP="00236E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Форма </w:t>
      </w:r>
      <w:r w:rsidRPr="003F65F2">
        <w:rPr>
          <w:rFonts w:ascii="Times New Roman" w:hAnsi="Times New Roman" w:cs="Times New Roman"/>
          <w:b/>
          <w:sz w:val="24"/>
          <w:szCs w:val="24"/>
        </w:rPr>
        <w:t>«Сведения об объеме оказанных инжиниринговых услуг/работ»</w:t>
      </w:r>
      <w:r>
        <w:rPr>
          <w:rFonts w:ascii="Times New Roman" w:hAnsi="Times New Roman" w:cs="Times New Roman"/>
          <w:sz w:val="24"/>
          <w:szCs w:val="24"/>
        </w:rPr>
        <w:t xml:space="preserve"> заполняется автоматически на основании ранее заполненной формы «Договоры». В указанной форме пользователь имеет возможность редактировать данные</w:t>
      </w:r>
      <w:r w:rsidR="006D16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нажав на кнопку «редактирование».</w:t>
      </w:r>
      <w:r w:rsidR="003F65F2">
        <w:rPr>
          <w:rFonts w:ascii="Times New Roman" w:hAnsi="Times New Roman" w:cs="Times New Roman"/>
          <w:sz w:val="24"/>
          <w:szCs w:val="24"/>
        </w:rPr>
        <w:t xml:space="preserve"> Также пользователь может вносить </w:t>
      </w:r>
      <w:r w:rsidR="00886392">
        <w:rPr>
          <w:rFonts w:ascii="Times New Roman" w:hAnsi="Times New Roman" w:cs="Times New Roman"/>
          <w:sz w:val="24"/>
          <w:szCs w:val="24"/>
        </w:rPr>
        <w:t xml:space="preserve">и редактировать </w:t>
      </w:r>
      <w:r w:rsidR="003F65F2">
        <w:rPr>
          <w:rFonts w:ascii="Times New Roman" w:hAnsi="Times New Roman" w:cs="Times New Roman"/>
          <w:sz w:val="24"/>
          <w:szCs w:val="24"/>
        </w:rPr>
        <w:t xml:space="preserve">необходимые договоры непосредственно в </w:t>
      </w:r>
      <w:r w:rsidR="00886392">
        <w:rPr>
          <w:rFonts w:ascii="Times New Roman" w:hAnsi="Times New Roman" w:cs="Times New Roman"/>
          <w:sz w:val="24"/>
          <w:szCs w:val="24"/>
        </w:rPr>
        <w:t xml:space="preserve">этой </w:t>
      </w:r>
      <w:r w:rsidR="003F65F2">
        <w:rPr>
          <w:rFonts w:ascii="Times New Roman" w:hAnsi="Times New Roman" w:cs="Times New Roman"/>
          <w:sz w:val="24"/>
          <w:szCs w:val="24"/>
        </w:rPr>
        <w:t>форм</w:t>
      </w:r>
      <w:r w:rsidR="00886392">
        <w:rPr>
          <w:rFonts w:ascii="Times New Roman" w:hAnsi="Times New Roman" w:cs="Times New Roman"/>
          <w:sz w:val="24"/>
          <w:szCs w:val="24"/>
        </w:rPr>
        <w:t>е</w:t>
      </w:r>
      <w:r w:rsidR="003F65F2">
        <w:rPr>
          <w:rFonts w:ascii="Times New Roman" w:hAnsi="Times New Roman" w:cs="Times New Roman"/>
          <w:sz w:val="24"/>
          <w:szCs w:val="24"/>
        </w:rPr>
        <w:t xml:space="preserve">. В зависимости от указанных дат система автоматически поместит их в нужные периоды и включит в расчет </w:t>
      </w:r>
      <w:r w:rsidR="003F65F2">
        <w:rPr>
          <w:rFonts w:ascii="Times New Roman" w:hAnsi="Times New Roman" w:cs="Times New Roman"/>
          <w:sz w:val="24"/>
          <w:szCs w:val="24"/>
        </w:rPr>
        <w:lastRenderedPageBreak/>
        <w:t>соответствующих данному периоду показ</w:t>
      </w:r>
      <w:r w:rsidR="00886392">
        <w:rPr>
          <w:rFonts w:ascii="Times New Roman" w:hAnsi="Times New Roman" w:cs="Times New Roman"/>
          <w:sz w:val="24"/>
          <w:szCs w:val="24"/>
        </w:rPr>
        <w:t>а</w:t>
      </w:r>
      <w:r w:rsidR="003F65F2">
        <w:rPr>
          <w:rFonts w:ascii="Times New Roman" w:hAnsi="Times New Roman" w:cs="Times New Roman"/>
          <w:sz w:val="24"/>
          <w:szCs w:val="24"/>
        </w:rPr>
        <w:t>телей.</w:t>
      </w:r>
      <w:r w:rsidR="00886392" w:rsidRPr="00886392">
        <w:rPr>
          <w:rFonts w:ascii="Times New Roman" w:hAnsi="Times New Roman" w:cs="Times New Roman"/>
          <w:sz w:val="24"/>
          <w:szCs w:val="24"/>
        </w:rPr>
        <w:t xml:space="preserve"> </w:t>
      </w:r>
      <w:r w:rsidR="00886392">
        <w:rPr>
          <w:rFonts w:ascii="Times New Roman" w:hAnsi="Times New Roman" w:cs="Times New Roman"/>
          <w:sz w:val="24"/>
          <w:szCs w:val="24"/>
        </w:rPr>
        <w:t>Редактирование доступно также в разделе «Договоры».</w:t>
      </w:r>
    </w:p>
    <w:p w14:paraId="537FEF1A" w14:textId="00482103" w:rsidR="00CA3159" w:rsidRPr="00A4083D" w:rsidRDefault="00CA3159" w:rsidP="00236E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Форма </w:t>
      </w:r>
      <w:r w:rsidRPr="00886392">
        <w:rPr>
          <w:rFonts w:ascii="Times New Roman" w:hAnsi="Times New Roman" w:cs="Times New Roman"/>
          <w:b/>
          <w:sz w:val="24"/>
          <w:szCs w:val="24"/>
        </w:rPr>
        <w:t>«Показатели результат</w:t>
      </w:r>
      <w:r w:rsidR="00394868" w:rsidRPr="00886392">
        <w:rPr>
          <w:rFonts w:ascii="Times New Roman" w:hAnsi="Times New Roman" w:cs="Times New Roman"/>
          <w:b/>
          <w:sz w:val="24"/>
          <w:szCs w:val="24"/>
        </w:rPr>
        <w:t>ивности»</w:t>
      </w:r>
      <w:r w:rsidR="003948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заполняется автоматически на основании ранее внесенной пользователем в отчетные формы</w:t>
      </w:r>
      <w:r w:rsidR="006D168B" w:rsidRPr="006D168B">
        <w:rPr>
          <w:rFonts w:ascii="Times New Roman" w:hAnsi="Times New Roman" w:cs="Times New Roman"/>
          <w:sz w:val="24"/>
          <w:szCs w:val="24"/>
        </w:rPr>
        <w:t xml:space="preserve"> </w:t>
      </w:r>
      <w:r w:rsidR="006D168B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394868" w:rsidRPr="003948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B9E0E4" w14:textId="53CDEA7C" w:rsidR="00BD447A" w:rsidRPr="00A4083D" w:rsidRDefault="006D168B" w:rsidP="00B4078E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DA9">
        <w:rPr>
          <w:rFonts w:ascii="Times New Roman" w:hAnsi="Times New Roman" w:cs="Times New Roman"/>
          <w:sz w:val="24"/>
          <w:szCs w:val="24"/>
        </w:rPr>
        <w:t>После</w:t>
      </w:r>
      <w:r w:rsidR="00BD447A" w:rsidRPr="00A4083D">
        <w:rPr>
          <w:rFonts w:ascii="Times New Roman" w:hAnsi="Times New Roman" w:cs="Times New Roman"/>
          <w:sz w:val="24"/>
          <w:szCs w:val="24"/>
        </w:rPr>
        <w:t xml:space="preserve"> заполнения всех форм пользователь </w:t>
      </w:r>
      <w:r w:rsidR="00CA3159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236E0B">
        <w:rPr>
          <w:rFonts w:ascii="Times New Roman" w:hAnsi="Times New Roman" w:cs="Times New Roman"/>
          <w:sz w:val="24"/>
          <w:szCs w:val="24"/>
        </w:rPr>
        <w:t xml:space="preserve">сформировать и </w:t>
      </w:r>
      <w:r w:rsidR="00CA3159">
        <w:rPr>
          <w:rFonts w:ascii="Times New Roman" w:hAnsi="Times New Roman" w:cs="Times New Roman"/>
          <w:sz w:val="24"/>
          <w:szCs w:val="24"/>
        </w:rPr>
        <w:t xml:space="preserve">выгрузить </w:t>
      </w:r>
      <w:r w:rsidR="00236E0B">
        <w:rPr>
          <w:rFonts w:ascii="Times New Roman" w:hAnsi="Times New Roman" w:cs="Times New Roman"/>
          <w:sz w:val="24"/>
          <w:szCs w:val="24"/>
        </w:rPr>
        <w:t>в</w:t>
      </w:r>
      <w:r w:rsidR="00236E0B" w:rsidRPr="00236E0B">
        <w:t xml:space="preserve"> </w:t>
      </w:r>
      <w:r w:rsidR="00236E0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Start"/>
      <w:r w:rsidR="00236E0B" w:rsidRPr="00236E0B">
        <w:rPr>
          <w:rFonts w:ascii="Times New Roman" w:hAnsi="Times New Roman" w:cs="Times New Roman"/>
          <w:sz w:val="24"/>
          <w:szCs w:val="24"/>
        </w:rPr>
        <w:t>xcel</w:t>
      </w:r>
      <w:proofErr w:type="spellEnd"/>
      <w:r w:rsidR="00CA3159">
        <w:rPr>
          <w:rFonts w:ascii="Times New Roman" w:hAnsi="Times New Roman" w:cs="Times New Roman"/>
          <w:sz w:val="24"/>
          <w:szCs w:val="24"/>
        </w:rPr>
        <w:t xml:space="preserve"> </w:t>
      </w:r>
      <w:r w:rsidR="00236E0B">
        <w:rPr>
          <w:rFonts w:ascii="Times New Roman" w:hAnsi="Times New Roman" w:cs="Times New Roman"/>
          <w:sz w:val="24"/>
          <w:szCs w:val="24"/>
        </w:rPr>
        <w:t>формы отчетности</w:t>
      </w:r>
      <w:r w:rsidR="00E279A5">
        <w:rPr>
          <w:rFonts w:ascii="Times New Roman" w:hAnsi="Times New Roman" w:cs="Times New Roman"/>
          <w:sz w:val="24"/>
          <w:szCs w:val="24"/>
        </w:rPr>
        <w:t>, предусмотренные</w:t>
      </w:r>
      <w:r w:rsidR="00236E0B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236E0B" w:rsidRPr="00000794">
        <w:rPr>
          <w:rFonts w:ascii="Times New Roman" w:hAnsi="Times New Roman" w:cs="Times New Roman"/>
          <w:sz w:val="20"/>
          <w:szCs w:val="24"/>
        </w:rPr>
        <w:t>МЕТОДИЧЕСКИМИ УКАЗАНИЯМИ ПО ФОРМИРОВАНИЮ ОТЧЕТНЫХ МАТЕРИАЛОВ О РЕАЛИЗАЦИИ СТРАТЕГИЧЕСКИХ ПРОГРАММ РАЗВИТИЯ ИНЖИНИРИНГОВЫХ ЦЕНТРОВ НА БАЗЕ ОБРАЗОВАТЕЛЬНЫХ ОРГАНИЗАЦИЙ ВЫСШЕГО ОБРАЗОВАНИЯ, ПОДВЕДОМСТВЕННЫХ МИНИСТЕРСТВУ ОБРАЗОВАНИЯ И НАУКИ РОССИЙСКОЙ ФЕДЕРАЦИИ</w:t>
      </w:r>
      <w:r w:rsidR="00B4078E">
        <w:rPr>
          <w:rFonts w:ascii="Times New Roman" w:hAnsi="Times New Roman" w:cs="Times New Roman"/>
          <w:sz w:val="24"/>
          <w:szCs w:val="24"/>
        </w:rPr>
        <w:t>.</w:t>
      </w:r>
    </w:p>
    <w:p w14:paraId="66D88FE1" w14:textId="3800A242" w:rsidR="00B6516D" w:rsidRPr="00A4083D" w:rsidRDefault="00CA3159" w:rsidP="00A4083D">
      <w:pPr>
        <w:tabs>
          <w:tab w:val="left" w:pos="22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B5D8A2F" wp14:editId="66D96C85">
            <wp:extent cx="5940425" cy="339479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16D" w:rsidRPr="00A4083D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E5044" w14:textId="77777777" w:rsidR="001B4454" w:rsidRDefault="001B4454" w:rsidP="00394868">
      <w:pPr>
        <w:spacing w:after="0" w:line="240" w:lineRule="auto"/>
      </w:pPr>
      <w:r>
        <w:separator/>
      </w:r>
    </w:p>
  </w:endnote>
  <w:endnote w:type="continuationSeparator" w:id="0">
    <w:p w14:paraId="4EAB7FE9" w14:textId="77777777" w:rsidR="001B4454" w:rsidRDefault="001B4454" w:rsidP="00394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499679"/>
      <w:docPartObj>
        <w:docPartGallery w:val="Page Numbers (Bottom of Page)"/>
        <w:docPartUnique/>
      </w:docPartObj>
    </w:sdtPr>
    <w:sdtEndPr/>
    <w:sdtContent>
      <w:p w14:paraId="4255216C" w14:textId="5028E3F4" w:rsidR="00394868" w:rsidRDefault="0039486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5CA">
          <w:rPr>
            <w:noProof/>
          </w:rPr>
          <w:t>4</w:t>
        </w:r>
        <w:r>
          <w:fldChar w:fldCharType="end"/>
        </w:r>
      </w:p>
    </w:sdtContent>
  </w:sdt>
  <w:p w14:paraId="7C318465" w14:textId="77777777" w:rsidR="00394868" w:rsidRDefault="0039486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63213" w14:textId="77777777" w:rsidR="001B4454" w:rsidRDefault="001B4454" w:rsidP="00394868">
      <w:pPr>
        <w:spacing w:after="0" w:line="240" w:lineRule="auto"/>
      </w:pPr>
      <w:r>
        <w:separator/>
      </w:r>
    </w:p>
  </w:footnote>
  <w:footnote w:type="continuationSeparator" w:id="0">
    <w:p w14:paraId="068590C4" w14:textId="77777777" w:rsidR="001B4454" w:rsidRDefault="001B4454" w:rsidP="00394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95B38"/>
    <w:multiLevelType w:val="hybridMultilevel"/>
    <w:tmpl w:val="82D0F3C4"/>
    <w:lvl w:ilvl="0" w:tplc="41D299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12C86"/>
    <w:multiLevelType w:val="hybridMultilevel"/>
    <w:tmpl w:val="83304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627039"/>
    <w:multiLevelType w:val="hybridMultilevel"/>
    <w:tmpl w:val="4984E328"/>
    <w:lvl w:ilvl="0" w:tplc="13CAAA0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14F5E"/>
    <w:multiLevelType w:val="hybridMultilevel"/>
    <w:tmpl w:val="3B2C98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2383D5B"/>
    <w:multiLevelType w:val="hybridMultilevel"/>
    <w:tmpl w:val="00341644"/>
    <w:lvl w:ilvl="0" w:tplc="DAEAC0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62D28"/>
    <w:multiLevelType w:val="hybridMultilevel"/>
    <w:tmpl w:val="1966D082"/>
    <w:lvl w:ilvl="0" w:tplc="68005BBC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641B55"/>
    <w:multiLevelType w:val="hybridMultilevel"/>
    <w:tmpl w:val="E26CCF8C"/>
    <w:lvl w:ilvl="0" w:tplc="13CAAA0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410341"/>
    <w:multiLevelType w:val="hybridMultilevel"/>
    <w:tmpl w:val="82D0F3C4"/>
    <w:lvl w:ilvl="0" w:tplc="41D299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B27D4A"/>
    <w:multiLevelType w:val="hybridMultilevel"/>
    <w:tmpl w:val="9C5AB2E0"/>
    <w:lvl w:ilvl="0" w:tplc="DAEAC0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487C39"/>
    <w:multiLevelType w:val="hybridMultilevel"/>
    <w:tmpl w:val="A12819A4"/>
    <w:lvl w:ilvl="0" w:tplc="5EEAC8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33"/>
    <w:rsid w:val="00000794"/>
    <w:rsid w:val="00013B51"/>
    <w:rsid w:val="00033C8B"/>
    <w:rsid w:val="000521DE"/>
    <w:rsid w:val="00057DD2"/>
    <w:rsid w:val="00075FEF"/>
    <w:rsid w:val="000845B1"/>
    <w:rsid w:val="00084FAB"/>
    <w:rsid w:val="00095E1D"/>
    <w:rsid w:val="000F0589"/>
    <w:rsid w:val="000F34AF"/>
    <w:rsid w:val="00112CFF"/>
    <w:rsid w:val="00144127"/>
    <w:rsid w:val="00176573"/>
    <w:rsid w:val="001A1C09"/>
    <w:rsid w:val="001B4454"/>
    <w:rsid w:val="00207FB8"/>
    <w:rsid w:val="0021669F"/>
    <w:rsid w:val="002222BB"/>
    <w:rsid w:val="00224494"/>
    <w:rsid w:val="0022479D"/>
    <w:rsid w:val="00225827"/>
    <w:rsid w:val="00235559"/>
    <w:rsid w:val="00236E0B"/>
    <w:rsid w:val="002B0C3C"/>
    <w:rsid w:val="002E5D10"/>
    <w:rsid w:val="00352349"/>
    <w:rsid w:val="00394868"/>
    <w:rsid w:val="003A1B34"/>
    <w:rsid w:val="003C70A5"/>
    <w:rsid w:val="003F65F2"/>
    <w:rsid w:val="00411F52"/>
    <w:rsid w:val="004351A8"/>
    <w:rsid w:val="00450E31"/>
    <w:rsid w:val="00490FFA"/>
    <w:rsid w:val="00493F03"/>
    <w:rsid w:val="004A5D59"/>
    <w:rsid w:val="004B3C90"/>
    <w:rsid w:val="004B6C00"/>
    <w:rsid w:val="004D3544"/>
    <w:rsid w:val="004D3660"/>
    <w:rsid w:val="004E4FDF"/>
    <w:rsid w:val="00506E98"/>
    <w:rsid w:val="00514822"/>
    <w:rsid w:val="00543109"/>
    <w:rsid w:val="005F086C"/>
    <w:rsid w:val="006037F2"/>
    <w:rsid w:val="006A1D52"/>
    <w:rsid w:val="006B54B7"/>
    <w:rsid w:val="006D168B"/>
    <w:rsid w:val="00702FF6"/>
    <w:rsid w:val="0076591D"/>
    <w:rsid w:val="007718F6"/>
    <w:rsid w:val="007739C4"/>
    <w:rsid w:val="00796DA5"/>
    <w:rsid w:val="007E32EF"/>
    <w:rsid w:val="00825FF7"/>
    <w:rsid w:val="00831A00"/>
    <w:rsid w:val="00857021"/>
    <w:rsid w:val="00857E51"/>
    <w:rsid w:val="00886392"/>
    <w:rsid w:val="008A5B3E"/>
    <w:rsid w:val="008C3219"/>
    <w:rsid w:val="008C62A7"/>
    <w:rsid w:val="008D1874"/>
    <w:rsid w:val="008E3DC8"/>
    <w:rsid w:val="0090306A"/>
    <w:rsid w:val="00926CDE"/>
    <w:rsid w:val="00937AE1"/>
    <w:rsid w:val="009431CE"/>
    <w:rsid w:val="00956A0B"/>
    <w:rsid w:val="0096514D"/>
    <w:rsid w:val="0096516F"/>
    <w:rsid w:val="009B6D73"/>
    <w:rsid w:val="009D1B8B"/>
    <w:rsid w:val="00A4083D"/>
    <w:rsid w:val="00A5753A"/>
    <w:rsid w:val="00A715CA"/>
    <w:rsid w:val="00A76BC7"/>
    <w:rsid w:val="00A91DAE"/>
    <w:rsid w:val="00AB16CF"/>
    <w:rsid w:val="00AC4EE0"/>
    <w:rsid w:val="00AF3714"/>
    <w:rsid w:val="00B4078E"/>
    <w:rsid w:val="00B45508"/>
    <w:rsid w:val="00B53C47"/>
    <w:rsid w:val="00B6516D"/>
    <w:rsid w:val="00B86554"/>
    <w:rsid w:val="00B90354"/>
    <w:rsid w:val="00B95600"/>
    <w:rsid w:val="00BA7D33"/>
    <w:rsid w:val="00BD0D5E"/>
    <w:rsid w:val="00BD447A"/>
    <w:rsid w:val="00BD6151"/>
    <w:rsid w:val="00BF20F3"/>
    <w:rsid w:val="00C20B4D"/>
    <w:rsid w:val="00C6533A"/>
    <w:rsid w:val="00C84FED"/>
    <w:rsid w:val="00C86EF9"/>
    <w:rsid w:val="00CA26A1"/>
    <w:rsid w:val="00CA3159"/>
    <w:rsid w:val="00CD2252"/>
    <w:rsid w:val="00CD3D0D"/>
    <w:rsid w:val="00CF14EC"/>
    <w:rsid w:val="00D15840"/>
    <w:rsid w:val="00D16509"/>
    <w:rsid w:val="00D35504"/>
    <w:rsid w:val="00DD1F10"/>
    <w:rsid w:val="00DF2677"/>
    <w:rsid w:val="00E0321D"/>
    <w:rsid w:val="00E03F05"/>
    <w:rsid w:val="00E279A5"/>
    <w:rsid w:val="00E61FA8"/>
    <w:rsid w:val="00E73A43"/>
    <w:rsid w:val="00E803AE"/>
    <w:rsid w:val="00EB3DA9"/>
    <w:rsid w:val="00ED5142"/>
    <w:rsid w:val="00EF2319"/>
    <w:rsid w:val="00F0114E"/>
    <w:rsid w:val="00F22358"/>
    <w:rsid w:val="00F33928"/>
    <w:rsid w:val="00F90CE1"/>
    <w:rsid w:val="00F92D4C"/>
    <w:rsid w:val="00FC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9C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F03"/>
    <w:rPr>
      <w:color w:val="0563C1" w:themeColor="hyperlink"/>
      <w:u w:val="single"/>
    </w:rPr>
  </w:style>
  <w:style w:type="paragraph" w:styleId="a4">
    <w:name w:val="List Paragraph"/>
    <w:aliases w:val="ПАРАГРАФ,Буллет,Bullet_IRAO"/>
    <w:basedOn w:val="a"/>
    <w:link w:val="a5"/>
    <w:qFormat/>
    <w:rsid w:val="003A1B34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B6516D"/>
    <w:rPr>
      <w:color w:val="808080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A40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083D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86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aliases w:val="Название объекта Таблица,Название объекта Рисунок"/>
    <w:basedOn w:val="a"/>
    <w:next w:val="a"/>
    <w:unhideWhenUsed/>
    <w:qFormat/>
    <w:rsid w:val="003C70A5"/>
    <w:pPr>
      <w:spacing w:after="120" w:line="276" w:lineRule="auto"/>
      <w:ind w:firstLine="709"/>
      <w:jc w:val="both"/>
    </w:pPr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a5">
    <w:name w:val="Абзац списка Знак"/>
    <w:aliases w:val="ПАРАГРАФ Знак,Буллет Знак,Bullet_IRAO Знак"/>
    <w:link w:val="a4"/>
    <w:locked/>
    <w:rsid w:val="003C70A5"/>
  </w:style>
  <w:style w:type="paragraph" w:styleId="aa">
    <w:name w:val="header"/>
    <w:basedOn w:val="a"/>
    <w:link w:val="ab"/>
    <w:uiPriority w:val="99"/>
    <w:unhideWhenUsed/>
    <w:rsid w:val="0039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4868"/>
  </w:style>
  <w:style w:type="paragraph" w:styleId="ac">
    <w:name w:val="footer"/>
    <w:basedOn w:val="a"/>
    <w:link w:val="ad"/>
    <w:uiPriority w:val="99"/>
    <w:unhideWhenUsed/>
    <w:rsid w:val="0039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8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3F03"/>
    <w:rPr>
      <w:color w:val="0563C1" w:themeColor="hyperlink"/>
      <w:u w:val="single"/>
    </w:rPr>
  </w:style>
  <w:style w:type="paragraph" w:styleId="a4">
    <w:name w:val="List Paragraph"/>
    <w:aliases w:val="ПАРАГРАФ,Буллет,Bullet_IRAO"/>
    <w:basedOn w:val="a"/>
    <w:link w:val="a5"/>
    <w:qFormat/>
    <w:rsid w:val="003A1B34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B6516D"/>
    <w:rPr>
      <w:color w:val="808080"/>
      <w:shd w:val="clear" w:color="auto" w:fill="E6E6E6"/>
    </w:rPr>
  </w:style>
  <w:style w:type="paragraph" w:styleId="a6">
    <w:name w:val="Balloon Text"/>
    <w:basedOn w:val="a"/>
    <w:link w:val="a7"/>
    <w:uiPriority w:val="99"/>
    <w:semiHidden/>
    <w:unhideWhenUsed/>
    <w:rsid w:val="00A40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083D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C86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aliases w:val="Название объекта Таблица,Название объекта Рисунок"/>
    <w:basedOn w:val="a"/>
    <w:next w:val="a"/>
    <w:unhideWhenUsed/>
    <w:qFormat/>
    <w:rsid w:val="003C70A5"/>
    <w:pPr>
      <w:spacing w:after="120" w:line="276" w:lineRule="auto"/>
      <w:ind w:firstLine="709"/>
      <w:jc w:val="both"/>
    </w:pPr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a5">
    <w:name w:val="Абзац списка Знак"/>
    <w:aliases w:val="ПАРАГРАФ Знак,Буллет Знак,Bullet_IRAO Знак"/>
    <w:link w:val="a4"/>
    <w:locked/>
    <w:rsid w:val="003C70A5"/>
  </w:style>
  <w:style w:type="paragraph" w:styleId="aa">
    <w:name w:val="header"/>
    <w:basedOn w:val="a"/>
    <w:link w:val="ab"/>
    <w:uiPriority w:val="99"/>
    <w:unhideWhenUsed/>
    <w:rsid w:val="0039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4868"/>
  </w:style>
  <w:style w:type="paragraph" w:styleId="ac">
    <w:name w:val="footer"/>
    <w:basedOn w:val="a"/>
    <w:link w:val="ad"/>
    <w:uiPriority w:val="99"/>
    <w:unhideWhenUsed/>
    <w:rsid w:val="00394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4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spir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 Чермянин</dc:creator>
  <cp:lastModifiedBy>Я</cp:lastModifiedBy>
  <cp:revision>4</cp:revision>
  <cp:lastPrinted>2018-07-04T10:15:00Z</cp:lastPrinted>
  <dcterms:created xsi:type="dcterms:W3CDTF">2020-01-13T13:16:00Z</dcterms:created>
  <dcterms:modified xsi:type="dcterms:W3CDTF">2020-02-14T08:13:00Z</dcterms:modified>
</cp:coreProperties>
</file>